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E VOLUME 2</w:t>
      </w:r>
    </w:p>
    <w:p w:rsidR="00000000" w:rsidDel="00000000" w:rsidP="00000000" w:rsidRDefault="00000000" w:rsidRPr="00000000" w14:paraId="00000002">
      <w:pPr>
        <w:pStyle w:val="Heading1"/>
        <w:keepNext w:val="0"/>
        <w:spacing w:before="360" w:lineRule="auto"/>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SECTION 1</w:t>
      </w:r>
    </w:p>
    <w:p w:rsidR="00000000" w:rsidDel="00000000" w:rsidP="00000000" w:rsidRDefault="00000000" w:rsidRPr="00000000" w14:paraId="00000003">
      <w:pPr>
        <w:pStyle w:val="Heading1"/>
        <w:keepNext w:val="0"/>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CONTRACT FORM</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67"/>
        </w:tabs>
        <w:spacing w:before="240" w:lineRule="auto"/>
        <w:jc w:val="center"/>
        <w:rPr>
          <w:b w:val="1"/>
          <w:color w:val="000000"/>
          <w:sz w:val="28"/>
          <w:szCs w:val="28"/>
        </w:rPr>
      </w:pPr>
      <w:r w:rsidDel="00000000" w:rsidR="00000000" w:rsidRPr="00000000">
        <w:rPr>
          <w:b w:val="1"/>
          <w:color w:val="000000"/>
          <w:sz w:val="28"/>
          <w:szCs w:val="28"/>
          <w:rtl w:val="0"/>
        </w:rPr>
        <w:t xml:space="preserve">WORKS CONTRACT </w:t>
      </w:r>
    </w:p>
    <w:p w:rsidR="00000000" w:rsidDel="00000000" w:rsidP="00000000" w:rsidRDefault="00000000" w:rsidRPr="00000000" w14:paraId="00000005">
      <w:pPr>
        <w:spacing w:before="240" w:lineRule="auto"/>
        <w:ind w:left="720" w:firstLine="0"/>
        <w:jc w:val="left"/>
        <w:rPr>
          <w:rFonts w:ascii="Calibri" w:cs="Calibri" w:eastAsia="Calibri" w:hAnsi="Calibri"/>
          <w:b w:val="1"/>
          <w:sz w:val="26"/>
          <w:szCs w:val="26"/>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PP18_2024_CELIM_AID012590/01/8</w:t>
      </w:r>
      <w:r w:rsidDel="00000000" w:rsidR="00000000" w:rsidRPr="00000000">
        <w:rPr>
          <w:rtl w:val="0"/>
        </w:rPr>
      </w:r>
    </w:p>
    <w:p w:rsidR="00000000" w:rsidDel="00000000" w:rsidP="00000000" w:rsidRDefault="00000000" w:rsidRPr="00000000" w14:paraId="00000006">
      <w:pPr>
        <w:spacing w:after="480" w:before="480" w:lineRule="auto"/>
        <w:jc w:val="center"/>
        <w:rPr>
          <w:b w:val="1"/>
        </w:rPr>
      </w:pPr>
      <w:r w:rsidDel="00000000" w:rsidR="00000000" w:rsidRPr="00000000">
        <w:rPr>
          <w:b w:val="1"/>
          <w:rtl w:val="0"/>
        </w:rPr>
        <w:t xml:space="preserve">FINANCED BY AICS</w:t>
      </w:r>
    </w:p>
    <w:p w:rsidR="00000000" w:rsidDel="00000000" w:rsidP="00000000" w:rsidRDefault="00000000" w:rsidRPr="00000000" w14:paraId="00000007">
      <w:pPr>
        <w:spacing w:after="120" w:lineRule="auto"/>
        <w:rPr/>
      </w:pPr>
      <w:r w:rsidDel="00000000" w:rsidR="00000000" w:rsidRPr="00000000">
        <w:rPr>
          <w:rtl w:val="0"/>
        </w:rPr>
        <w:t xml:space="preserve">Between</w:t>
      </w:r>
    </w:p>
    <w:p w:rsidR="00000000" w:rsidDel="00000000" w:rsidP="00000000" w:rsidRDefault="00000000" w:rsidRPr="00000000" w14:paraId="00000008">
      <w:pPr>
        <w:widowControl w:val="0"/>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Official name: CENTRO LAICI ITALIANI PER LE MISSIONI CE.L.I.M. ONLUS</w:t>
      </w:r>
    </w:p>
    <w:p w:rsidR="00000000" w:rsidDel="00000000" w:rsidP="00000000" w:rsidRDefault="00000000" w:rsidRPr="00000000" w14:paraId="00000009">
      <w:pPr>
        <w:widowControl w:val="0"/>
        <w:spacing w:after="100" w:before="100" w:lineRule="auto"/>
        <w:rPr>
          <w:rFonts w:ascii="Calibri" w:cs="Calibri" w:eastAsia="Calibri" w:hAnsi="Calibri"/>
        </w:rPr>
      </w:pPr>
      <w:r w:rsidDel="00000000" w:rsidR="00000000" w:rsidRPr="00000000">
        <w:rPr>
          <w:rFonts w:ascii="Calibri" w:cs="Calibri" w:eastAsia="Calibri" w:hAnsi="Calibri"/>
          <w:rtl w:val="0"/>
        </w:rPr>
        <w:t xml:space="preserve">Registration number: 3614469</w:t>
      </w:r>
    </w:p>
    <w:p w:rsidR="00000000" w:rsidDel="00000000" w:rsidP="00000000" w:rsidRDefault="00000000" w:rsidRPr="00000000" w14:paraId="0000000A">
      <w:pPr>
        <w:widowControl w:val="0"/>
        <w:shd w:fill="ffffff" w:val="clear"/>
        <w:spacing w:after="100" w:before="100" w:lineRule="auto"/>
        <w:rPr>
          <w:rFonts w:ascii="Calibri" w:cs="Calibri" w:eastAsia="Calibri" w:hAnsi="Calibri"/>
        </w:rPr>
      </w:pPr>
      <w:r w:rsidDel="00000000" w:rsidR="00000000" w:rsidRPr="00000000">
        <w:rPr>
          <w:rFonts w:ascii="Calibri" w:cs="Calibri" w:eastAsia="Calibri" w:hAnsi="Calibri"/>
          <w:rtl w:val="0"/>
        </w:rPr>
        <w:t xml:space="preserve">Address: Badaro Street 115, Beirut</w:t>
      </w:r>
    </w:p>
    <w:p w:rsidR="00000000" w:rsidDel="00000000" w:rsidP="00000000" w:rsidRDefault="00000000" w:rsidRPr="00000000" w14:paraId="0000000B">
      <w:pPr>
        <w:widowControl w:val="0"/>
        <w:spacing w:after="100" w:before="100" w:lineRule="auto"/>
        <w:rPr>
          <w:rFonts w:ascii="Calibri" w:cs="Calibri" w:eastAsia="Calibri" w:hAnsi="Calibri"/>
        </w:rPr>
      </w:pPr>
      <w:r w:rsidDel="00000000" w:rsidR="00000000" w:rsidRPr="00000000">
        <w:rPr>
          <w:rFonts w:ascii="Calibri" w:cs="Calibri" w:eastAsia="Calibri" w:hAnsi="Calibri"/>
          <w:rtl w:val="0"/>
        </w:rPr>
        <w:t xml:space="preserve">1st floor, El Hajj Building. </w:t>
      </w:r>
    </w:p>
    <w:p w:rsidR="00000000" w:rsidDel="00000000" w:rsidP="00000000" w:rsidRDefault="00000000" w:rsidRPr="00000000" w14:paraId="0000000C">
      <w:pPr>
        <w:widowControl w:val="0"/>
        <w:shd w:fill="ffffff" w:val="clear"/>
        <w:spacing w:after="100" w:before="100" w:lineRule="auto"/>
        <w:rPr>
          <w:rFonts w:ascii="Calibri" w:cs="Calibri" w:eastAsia="Calibri" w:hAnsi="Calibri"/>
        </w:rPr>
      </w:pPr>
      <w:r w:rsidDel="00000000" w:rsidR="00000000" w:rsidRPr="00000000">
        <w:rPr>
          <w:rFonts w:ascii="Calibri" w:cs="Calibri" w:eastAsia="Calibri" w:hAnsi="Calibri"/>
          <w:rtl w:val="0"/>
        </w:rPr>
        <w:t xml:space="preserve">Phone number:+961 380 906</w:t>
      </w:r>
    </w:p>
    <w:p w:rsidR="00000000" w:rsidDel="00000000" w:rsidP="00000000" w:rsidRDefault="00000000" w:rsidRPr="00000000" w14:paraId="0000000D">
      <w:pPr>
        <w:widowControl w:val="0"/>
        <w:shd w:fill="ffffff" w:val="clear"/>
        <w:spacing w:after="100" w:before="100" w:lineRule="auto"/>
        <w:rPr>
          <w:rFonts w:ascii="Arial" w:cs="Arial" w:eastAsia="Arial" w:hAnsi="Arial"/>
          <w:color w:val="1155cc"/>
          <w:sz w:val="22"/>
          <w:szCs w:val="22"/>
          <w:u w:val="single"/>
        </w:rPr>
      </w:pPr>
      <w:r w:rsidDel="00000000" w:rsidR="00000000" w:rsidRPr="00000000">
        <w:rPr>
          <w:rFonts w:ascii="Calibri" w:cs="Calibri" w:eastAsia="Calibri" w:hAnsi="Calibri"/>
          <w:rtl w:val="0"/>
        </w:rPr>
        <w:t xml:space="preserve">email:</w:t>
      </w:r>
      <w:r w:rsidDel="00000000" w:rsidR="00000000" w:rsidRPr="00000000">
        <w:rPr>
          <w:rFonts w:ascii="Arial" w:cs="Arial" w:eastAsia="Arial" w:hAnsi="Arial"/>
          <w:color w:val="444444"/>
          <w:sz w:val="22"/>
          <w:szCs w:val="22"/>
          <w:rtl w:val="0"/>
        </w:rPr>
        <w:t xml:space="preserve"> </w:t>
      </w:r>
      <w:hyperlink r:id="rId8">
        <w:r w:rsidDel="00000000" w:rsidR="00000000" w:rsidRPr="00000000">
          <w:rPr>
            <w:color w:val="0000ee"/>
            <w:u w:val="single"/>
            <w:shd w:fill="auto" w:val="clear"/>
            <w:rtl w:val="0"/>
          </w:rPr>
          <w:t xml:space="preserve">celim.wasteproject@gmail.com</w:t>
        </w:r>
      </w:hyperlink>
      <w:r w:rsidDel="00000000" w:rsidR="00000000" w:rsidRPr="00000000">
        <w:rPr>
          <w:rtl w:val="0"/>
        </w:rPr>
      </w:r>
    </w:p>
    <w:p w:rsidR="00000000" w:rsidDel="00000000" w:rsidP="00000000" w:rsidRDefault="00000000" w:rsidRPr="00000000" w14:paraId="0000000E">
      <w:pPr>
        <w:widowControl w:val="0"/>
        <w:shd w:fill="ffffff" w:val="clear"/>
        <w:spacing w:after="100" w:before="100" w:lineRule="auto"/>
        <w:rPr>
          <w:rFonts w:ascii="Arial" w:cs="Arial" w:eastAsia="Arial" w:hAnsi="Arial"/>
          <w:color w:val="6aa84f"/>
          <w:sz w:val="22"/>
          <w:szCs w:val="22"/>
        </w:rPr>
      </w:pPr>
      <w:r w:rsidDel="00000000" w:rsidR="00000000" w:rsidRPr="00000000">
        <w:rPr>
          <w:rFonts w:ascii="Calibri" w:cs="Calibri" w:eastAsia="Calibri" w:hAnsi="Calibri"/>
          <w:rtl w:val="0"/>
        </w:rPr>
        <w:t xml:space="preserve">website</w:t>
      </w:r>
      <w:r w:rsidDel="00000000" w:rsidR="00000000" w:rsidRPr="00000000">
        <w:rPr>
          <w:rFonts w:ascii="Arial" w:cs="Arial" w:eastAsia="Arial" w:hAnsi="Arial"/>
          <w:color w:val="444444"/>
          <w:sz w:val="22"/>
          <w:szCs w:val="22"/>
          <w:rtl w:val="0"/>
        </w:rPr>
        <w:t xml:space="preserve">:</w:t>
      </w:r>
      <w:r w:rsidDel="00000000" w:rsidR="00000000" w:rsidRPr="00000000">
        <w:rPr>
          <w:rFonts w:ascii="Arial" w:cs="Arial" w:eastAsia="Arial" w:hAnsi="Arial"/>
          <w:color w:val="1155cc"/>
          <w:sz w:val="22"/>
          <w:szCs w:val="22"/>
          <w:u w:val="single"/>
          <w:rtl w:val="0"/>
        </w:rPr>
        <w:t xml:space="preserve"> </w:t>
      </w:r>
      <w:hyperlink r:id="rId9">
        <w:r w:rsidDel="00000000" w:rsidR="00000000" w:rsidRPr="00000000">
          <w:rPr>
            <w:rFonts w:ascii="Arial" w:cs="Arial" w:eastAsia="Arial" w:hAnsi="Arial"/>
            <w:color w:val="1155cc"/>
            <w:sz w:val="22"/>
            <w:szCs w:val="22"/>
            <w:u w:val="single"/>
            <w:rtl w:val="0"/>
          </w:rPr>
          <w:t xml:space="preserve">www.celim.it/en</w:t>
        </w:r>
      </w:hyperlink>
      <w:r w:rsidDel="00000000" w:rsidR="00000000" w:rsidRPr="00000000">
        <w:rPr>
          <w:rFonts w:ascii="Arial" w:cs="Arial" w:eastAsia="Arial" w:hAnsi="Arial"/>
          <w:color w:val="6aa84f"/>
          <w:sz w:val="22"/>
          <w:szCs w:val="22"/>
          <w:rtl w:val="0"/>
        </w:rPr>
        <w:t xml:space="preserve"> </w:t>
      </w:r>
    </w:p>
    <w:p w:rsidR="00000000" w:rsidDel="00000000" w:rsidP="00000000" w:rsidRDefault="00000000" w:rsidRPr="00000000" w14:paraId="0000000F">
      <w:pPr>
        <w:widowControl w:val="0"/>
        <w:spacing w:after="100" w:lineRule="auto"/>
        <w:jc w:val="both"/>
        <w:rPr>
          <w:sz w:val="22"/>
          <w:szCs w:val="22"/>
          <w:highlight w:val="yellow"/>
        </w:rPr>
      </w:pPr>
      <w:r w:rsidDel="00000000" w:rsidR="00000000" w:rsidRPr="00000000">
        <w:rPr>
          <w:rtl w:val="0"/>
        </w:rPr>
      </w:r>
    </w:p>
    <w:p w:rsidR="00000000" w:rsidDel="00000000" w:rsidP="00000000" w:rsidRDefault="00000000" w:rsidRPr="00000000" w14:paraId="00000010">
      <w:pPr>
        <w:widowControl w:val="0"/>
        <w:spacing w:after="100" w:lineRule="auto"/>
        <w:jc w:val="both"/>
        <w:rPr>
          <w:sz w:val="22"/>
          <w:szCs w:val="22"/>
        </w:rPr>
      </w:pPr>
      <w:r w:rsidDel="00000000" w:rsidR="00000000" w:rsidRPr="00000000">
        <w:rPr>
          <w:sz w:val="22"/>
          <w:szCs w:val="22"/>
          <w:rtl w:val="0"/>
        </w:rPr>
        <w:t xml:space="preserve">(“The contracting authority”),</w:t>
      </w:r>
    </w:p>
    <w:p w:rsidR="00000000" w:rsidDel="00000000" w:rsidP="00000000" w:rsidRDefault="00000000" w:rsidRPr="00000000" w14:paraId="00000011">
      <w:pPr>
        <w:widowControl w:val="0"/>
        <w:spacing w:after="100" w:lineRule="auto"/>
        <w:jc w:val="both"/>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of the one part,</w:t>
      </w:r>
    </w:p>
    <w:p w:rsidR="00000000" w:rsidDel="00000000" w:rsidP="00000000" w:rsidRDefault="00000000" w:rsidRPr="00000000" w14:paraId="00000013">
      <w:pPr>
        <w:rPr>
          <w:sz w:val="22"/>
          <w:szCs w:val="22"/>
        </w:rPr>
      </w:pPr>
      <w:r w:rsidDel="00000000" w:rsidR="00000000" w:rsidRPr="00000000">
        <w:rPr>
          <w:sz w:val="22"/>
          <w:szCs w:val="22"/>
          <w:rtl w:val="0"/>
        </w:rPr>
        <w:t xml:space="preserve">and</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sz w:val="22"/>
          <w:szCs w:val="22"/>
          <w:rtl w:val="0"/>
        </w:rPr>
        <w:t xml:space="preserve">&lt;Full official name of contractor&gt;</w:t>
      </w:r>
    </w:p>
    <w:p w:rsidR="00000000" w:rsidDel="00000000" w:rsidP="00000000" w:rsidRDefault="00000000" w:rsidRPr="00000000" w14:paraId="00000016">
      <w:pPr>
        <w:jc w:val="both"/>
        <w:rPr>
          <w:sz w:val="22"/>
          <w:szCs w:val="22"/>
        </w:rPr>
      </w:pPr>
      <w:r w:rsidDel="00000000" w:rsidR="00000000" w:rsidRPr="00000000">
        <w:rPr>
          <w:sz w:val="22"/>
          <w:szCs w:val="22"/>
          <w:rtl w:val="0"/>
        </w:rPr>
        <w:t xml:space="preserve">[&lt;Legal status/title&gt;]</w:t>
      </w:r>
      <w:r w:rsidDel="00000000" w:rsidR="00000000" w:rsidRPr="00000000">
        <w:rPr>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7">
      <w:pPr>
        <w:jc w:val="both"/>
        <w:rPr>
          <w:sz w:val="22"/>
          <w:szCs w:val="22"/>
        </w:rPr>
      </w:pPr>
      <w:r w:rsidDel="00000000" w:rsidR="00000000" w:rsidRPr="00000000">
        <w:rPr>
          <w:sz w:val="22"/>
          <w:szCs w:val="22"/>
          <w:rtl w:val="0"/>
        </w:rPr>
        <w:t xml:space="preserve">[&lt;Official registration number&gt;]</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18">
      <w:pPr>
        <w:jc w:val="both"/>
        <w:rPr>
          <w:sz w:val="22"/>
          <w:szCs w:val="22"/>
        </w:rPr>
      </w:pPr>
      <w:r w:rsidDel="00000000" w:rsidR="00000000" w:rsidRPr="00000000">
        <w:rPr>
          <w:sz w:val="22"/>
          <w:szCs w:val="22"/>
          <w:rtl w:val="0"/>
        </w:rPr>
        <w:t xml:space="preserve">&lt;Full official address&gt;</w:t>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[&lt;VAT number&gt;]</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w:t>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sz w:val="22"/>
          <w:szCs w:val="22"/>
        </w:rPr>
      </w:pPr>
      <w:r w:rsidDel="00000000" w:rsidR="00000000" w:rsidRPr="00000000">
        <w:rPr>
          <w:sz w:val="22"/>
          <w:szCs w:val="22"/>
          <w:rtl w:val="0"/>
        </w:rPr>
        <w:t xml:space="preserve">(“the contractor”)</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jc w:val="right"/>
        <w:rPr>
          <w:sz w:val="22"/>
          <w:szCs w:val="22"/>
        </w:rPr>
      </w:pPr>
      <w:r w:rsidDel="00000000" w:rsidR="00000000" w:rsidRPr="00000000">
        <w:rPr>
          <w:sz w:val="22"/>
          <w:szCs w:val="22"/>
          <w:rtl w:val="0"/>
        </w:rPr>
        <w:t xml:space="preserve">of the other part,</w:t>
      </w:r>
    </w:p>
    <w:p w:rsidR="00000000" w:rsidDel="00000000" w:rsidP="00000000" w:rsidRDefault="00000000" w:rsidRPr="00000000" w14:paraId="0000001E">
      <w:pPr>
        <w:tabs>
          <w:tab w:val="left" w:leader="none" w:pos="-1440"/>
          <w:tab w:val="left" w:leader="none" w:pos="-720"/>
          <w:tab w:val="left" w:leader="none" w:pos="828"/>
          <w:tab w:val="left" w:leader="none" w:pos="1044"/>
          <w:tab w:val="left" w:leader="none" w:pos="1260"/>
          <w:tab w:val="left" w:leader="none" w:pos="1476"/>
          <w:tab w:val="left" w:leader="none" w:pos="1692"/>
          <w:tab w:val="left" w:leader="none" w:pos="2160"/>
        </w:tabs>
        <w:jc w:val="right"/>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have agreed as follows:</w:t>
      </w:r>
    </w:p>
    <w:p w:rsidR="00000000" w:rsidDel="00000000" w:rsidP="00000000" w:rsidRDefault="00000000" w:rsidRPr="00000000" w14:paraId="00000020">
      <w:pPr>
        <w:spacing w:before="240" w:lineRule="auto"/>
        <w:jc w:val="center"/>
        <w:rPr>
          <w:sz w:val="22"/>
          <w:szCs w:val="22"/>
        </w:rPr>
      </w:pPr>
      <w:r w:rsidDel="00000000" w:rsidR="00000000" w:rsidRPr="00000000">
        <w:rPr>
          <w:b w:val="1"/>
          <w:sz w:val="22"/>
          <w:szCs w:val="22"/>
          <w:rtl w:val="0"/>
        </w:rPr>
        <w:t xml:space="preserve">PROJECT</w:t>
      </w:r>
      <w:r w:rsidDel="00000000" w:rsidR="00000000" w:rsidRPr="00000000">
        <w:rPr>
          <w:sz w:val="22"/>
          <w:szCs w:val="22"/>
          <w:rtl w:val="0"/>
        </w:rPr>
        <w:t xml:space="preserve"> </w:t>
      </w:r>
      <w:r w:rsidDel="00000000" w:rsidR="00000000" w:rsidRPr="00000000">
        <w:rPr>
          <w:b w:val="1"/>
          <w:sz w:val="28"/>
          <w:szCs w:val="28"/>
          <w:rtl w:val="0"/>
        </w:rPr>
        <w:t xml:space="preserve">&lt;</w:t>
      </w:r>
      <w:r w:rsidDel="00000000" w:rsidR="00000000" w:rsidRPr="00000000">
        <w:rPr>
          <w:rtl w:val="0"/>
        </w:rPr>
        <w:t xml:space="preserve"> </w:t>
      </w:r>
      <w:r w:rsidDel="00000000" w:rsidR="00000000" w:rsidRPr="00000000">
        <w:rPr>
          <w:sz w:val="22"/>
          <w:szCs w:val="22"/>
          <w:rtl w:val="0"/>
        </w:rPr>
        <w:t xml:space="preserve">WASTE or RESOURCE? – Enterprises and municipalities’ environmental and social responsibility AID 012590/01/8</w:t>
      </w:r>
      <w:r w:rsidDel="00000000" w:rsidR="00000000" w:rsidRPr="00000000">
        <w:rPr>
          <w:b w:val="1"/>
          <w:sz w:val="28"/>
          <w:szCs w:val="28"/>
          <w:rtl w:val="0"/>
        </w:rPr>
        <w:t xml:space="preserve">&gt;</w:t>
      </w:r>
      <w:r w:rsidDel="00000000" w:rsidR="00000000" w:rsidRPr="00000000">
        <w:rPr>
          <w:sz w:val="22"/>
          <w:szCs w:val="22"/>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b w:val="1"/>
          <w:sz w:val="22"/>
          <w:szCs w:val="22"/>
          <w:rtl w:val="0"/>
        </w:rPr>
        <w:t xml:space="preserve">CONTRACT TITLE </w:t>
      </w:r>
      <w:r w:rsidDel="00000000" w:rsidR="00000000" w:rsidRPr="00000000">
        <w:rPr>
          <w:sz w:val="22"/>
          <w:szCs w:val="22"/>
          <w:rtl w:val="0"/>
        </w:rPr>
        <w:t xml:space="preserve">&lt;</w:t>
      </w:r>
      <w:r w:rsidDel="00000000" w:rsidR="00000000" w:rsidRPr="00000000">
        <w:rPr>
          <w:rFonts w:ascii="Calibri" w:cs="Calibri" w:eastAsia="Calibri" w:hAnsi="Calibri"/>
          <w:b w:val="1"/>
          <w:rtl w:val="0"/>
        </w:rPr>
        <w:t xml:space="preserve"> </w:t>
      </w:r>
      <w:r w:rsidDel="00000000" w:rsidR="00000000" w:rsidRPr="00000000">
        <w:rPr>
          <w:sz w:val="22"/>
          <w:szCs w:val="22"/>
          <w:rtl w:val="0"/>
        </w:rPr>
        <w:t xml:space="preserve">CONSTRUCTION OF A WASTE MANAGEMENT CENTRE  Hasbaya, Nabatiyeh District, Lebanon</w:t>
      </w:r>
      <w:r w:rsidDel="00000000" w:rsidR="00000000" w:rsidRPr="00000000">
        <w:rPr>
          <w:rtl w:val="0"/>
        </w:rPr>
      </w:r>
    </w:p>
    <w:p w:rsidR="00000000" w:rsidDel="00000000" w:rsidP="00000000" w:rsidRDefault="00000000" w:rsidRPr="00000000" w14:paraId="00000022">
      <w:pPr>
        <w:spacing w:before="240" w:lineRule="auto"/>
        <w:jc w:val="center"/>
        <w:rPr>
          <w:b w:val="1"/>
          <w:sz w:val="22"/>
          <w:szCs w:val="22"/>
        </w:rPr>
      </w:pPr>
      <w:r w:rsidDel="00000000" w:rsidR="00000000" w:rsidRPr="00000000">
        <w:rPr>
          <w:b w:val="1"/>
          <w:sz w:val="22"/>
          <w:szCs w:val="22"/>
          <w:rtl w:val="0"/>
        </w:rPr>
        <w:t xml:space="preserve">&gt;</w:t>
      </w:r>
    </w:p>
    <w:p w:rsidR="00000000" w:rsidDel="00000000" w:rsidP="00000000" w:rsidRDefault="00000000" w:rsidRPr="00000000" w14:paraId="00000023">
      <w:pPr>
        <w:spacing w:before="240" w:lineRule="auto"/>
        <w:ind w:left="720" w:hanging="720"/>
        <w:jc w:val="both"/>
        <w:rPr>
          <w:sz w:val="22"/>
          <w:szCs w:val="22"/>
        </w:rPr>
      </w:pPr>
      <w:r w:rsidDel="00000000" w:rsidR="00000000" w:rsidRPr="00000000">
        <w:rPr>
          <w:b w:val="1"/>
          <w:sz w:val="22"/>
          <w:szCs w:val="22"/>
          <w:rtl w:val="0"/>
        </w:rPr>
        <w:t xml:space="preserve">Identification number PP18_2024_C</w:t>
      </w:r>
      <w:r w:rsidDel="00000000" w:rsidR="00000000" w:rsidRPr="00000000">
        <w:rPr>
          <w:rFonts w:ascii="Calibri" w:cs="Calibri" w:eastAsia="Calibri" w:hAnsi="Calibri"/>
          <w:b w:val="1"/>
          <w:rtl w:val="0"/>
        </w:rPr>
        <w:t xml:space="preserve">ELIM_AID012590/01/8</w:t>
      </w:r>
      <w:r w:rsidDel="00000000" w:rsidR="00000000" w:rsidRPr="00000000">
        <w:rPr>
          <w:rtl w:val="0"/>
        </w:rPr>
      </w:r>
    </w:p>
    <w:p w:rsidR="00000000" w:rsidDel="00000000" w:rsidP="00000000" w:rsidRDefault="00000000" w:rsidRPr="00000000" w14:paraId="00000024">
      <w:pPr>
        <w:spacing w:before="240" w:lineRule="auto"/>
        <w:ind w:right="-567"/>
        <w:jc w:val="both"/>
        <w:rPr>
          <w:sz w:val="22"/>
          <w:szCs w:val="22"/>
        </w:rPr>
      </w:pPr>
      <w:r w:rsidDel="00000000" w:rsidR="00000000" w:rsidRPr="00000000">
        <w:rPr>
          <w:sz w:val="22"/>
          <w:szCs w:val="22"/>
          <w:rtl w:val="0"/>
        </w:rPr>
        <w:t xml:space="preserve">Whereas the contracting authority would like the contractor to carry out the following works:</w:t>
      </w:r>
    </w:p>
    <w:p w:rsidR="00000000" w:rsidDel="00000000" w:rsidP="00000000" w:rsidRDefault="00000000" w:rsidRPr="00000000" w14:paraId="00000025">
      <w:pPr>
        <w:spacing w:before="240" w:lineRule="auto"/>
        <w:ind w:right="-567"/>
        <w:jc w:val="both"/>
        <w:rPr>
          <w:b w:val="1"/>
          <w:sz w:val="22"/>
          <w:szCs w:val="22"/>
        </w:rPr>
      </w:pPr>
      <w:r w:rsidDel="00000000" w:rsidR="00000000" w:rsidRPr="00000000">
        <w:rPr>
          <w:b w:val="1"/>
          <w:sz w:val="22"/>
          <w:szCs w:val="22"/>
          <w:rtl w:val="0"/>
        </w:rPr>
        <w:t xml:space="preserve">Construction of</w:t>
      </w:r>
      <w:r w:rsidDel="00000000" w:rsidR="00000000" w:rsidRPr="00000000">
        <w:rPr>
          <w:sz w:val="22"/>
          <w:szCs w:val="22"/>
          <w:rtl w:val="0"/>
        </w:rPr>
        <w:t xml:space="preserve"> a WASTE MANAGEMENT CENTER and has accepted a tender by the contractor for the execution and completion of such works and the remedying of any defects therein.</w:t>
      </w:r>
      <w:r w:rsidDel="00000000" w:rsidR="00000000" w:rsidRPr="00000000">
        <w:rPr>
          <w:rtl w:val="0"/>
        </w:rPr>
      </w:r>
    </w:p>
    <w:p w:rsidR="00000000" w:rsidDel="00000000" w:rsidP="00000000" w:rsidRDefault="00000000" w:rsidRPr="00000000" w14:paraId="00000026">
      <w:pPr>
        <w:spacing w:before="240" w:lineRule="auto"/>
        <w:ind w:right="-567"/>
        <w:jc w:val="both"/>
        <w:rPr>
          <w:b w:val="1"/>
          <w:sz w:val="22"/>
          <w:szCs w:val="22"/>
        </w:rPr>
      </w:pPr>
      <w:r w:rsidDel="00000000" w:rsidR="00000000" w:rsidRPr="00000000">
        <w:rPr>
          <w:b w:val="1"/>
          <w:sz w:val="22"/>
          <w:szCs w:val="22"/>
          <w:rtl w:val="0"/>
        </w:rPr>
        <w:t xml:space="preserve">It is hereby agreed as follows:</w:t>
      </w:r>
    </w:p>
    <w:p w:rsidR="00000000" w:rsidDel="00000000" w:rsidP="00000000" w:rsidRDefault="00000000" w:rsidRPr="00000000" w14:paraId="00000027">
      <w:pPr>
        <w:spacing w:after="240" w:before="240" w:lineRule="auto"/>
        <w:ind w:left="567" w:right="-45" w:hanging="567"/>
        <w:jc w:val="both"/>
        <w:rPr>
          <w:sz w:val="22"/>
          <w:szCs w:val="22"/>
        </w:rPr>
      </w:pPr>
      <w:r w:rsidDel="00000000" w:rsidR="00000000" w:rsidRPr="00000000">
        <w:rPr>
          <w:b w:val="1"/>
          <w:sz w:val="22"/>
          <w:szCs w:val="22"/>
          <w:rtl w:val="0"/>
        </w:rPr>
        <w:t xml:space="preserve">(1)</w:t>
      </w:r>
      <w:r w:rsidDel="00000000" w:rsidR="00000000" w:rsidRPr="00000000">
        <w:rPr>
          <w:sz w:val="22"/>
          <w:szCs w:val="22"/>
          <w:rtl w:val="0"/>
        </w:rPr>
        <w:tab/>
        <w:t xml:space="preserve">In this contract, words and expressions shall have the meanings assigned to them in the contractual conditions set out below.</w:t>
      </w:r>
    </w:p>
    <w:p w:rsidR="00000000" w:rsidDel="00000000" w:rsidP="00000000" w:rsidRDefault="00000000" w:rsidRPr="00000000" w14:paraId="00000028">
      <w:pPr>
        <w:spacing w:after="120" w:lineRule="auto"/>
        <w:ind w:left="567" w:right="-45" w:hanging="567"/>
        <w:jc w:val="both"/>
        <w:rPr>
          <w:sz w:val="22"/>
          <w:szCs w:val="22"/>
        </w:rPr>
      </w:pPr>
      <w:r w:rsidDel="00000000" w:rsidR="00000000" w:rsidRPr="00000000">
        <w:rPr>
          <w:b w:val="1"/>
          <w:sz w:val="22"/>
          <w:szCs w:val="22"/>
          <w:rtl w:val="0"/>
        </w:rPr>
        <w:t xml:space="preserve">(2)</w:t>
      </w:r>
      <w:r w:rsidDel="00000000" w:rsidR="00000000" w:rsidRPr="00000000">
        <w:rPr>
          <w:sz w:val="22"/>
          <w:szCs w:val="22"/>
          <w:rtl w:val="0"/>
        </w:rPr>
        <w:tab/>
        <w:t xml:space="preserve">The following documents shall be deemed to form and be read and construed as part of this contract, in the following order of precedence:</w:t>
      </w:r>
    </w:p>
    <w:p w:rsidR="00000000" w:rsidDel="00000000" w:rsidP="00000000" w:rsidRDefault="00000000" w:rsidRPr="00000000" w14:paraId="00000029">
      <w:pPr>
        <w:numPr>
          <w:ilvl w:val="0"/>
          <w:numId w:val="1"/>
        </w:numPr>
        <w:ind w:left="993" w:right="-567" w:hanging="360"/>
        <w:jc w:val="both"/>
        <w:rPr>
          <w:sz w:val="22"/>
          <w:szCs w:val="22"/>
        </w:rPr>
      </w:pPr>
      <w:r w:rsidDel="00000000" w:rsidR="00000000" w:rsidRPr="00000000">
        <w:rPr>
          <w:sz w:val="22"/>
          <w:szCs w:val="22"/>
          <w:rtl w:val="0"/>
        </w:rPr>
        <w:t xml:space="preserve">the contract,</w:t>
      </w:r>
    </w:p>
    <w:p w:rsidR="00000000" w:rsidDel="00000000" w:rsidP="00000000" w:rsidRDefault="00000000" w:rsidRPr="00000000" w14:paraId="0000002A">
      <w:pPr>
        <w:numPr>
          <w:ilvl w:val="0"/>
          <w:numId w:val="1"/>
        </w:numPr>
        <w:ind w:left="993" w:right="-567" w:hanging="360"/>
        <w:jc w:val="both"/>
        <w:rPr>
          <w:sz w:val="22"/>
          <w:szCs w:val="22"/>
        </w:rPr>
      </w:pPr>
      <w:r w:rsidDel="00000000" w:rsidR="00000000" w:rsidRPr="00000000">
        <w:rPr>
          <w:sz w:val="22"/>
          <w:szCs w:val="22"/>
          <w:rtl w:val="0"/>
        </w:rPr>
        <w:t xml:space="preserve">the special conditions,</w:t>
      </w:r>
    </w:p>
    <w:p w:rsidR="00000000" w:rsidDel="00000000" w:rsidP="00000000" w:rsidRDefault="00000000" w:rsidRPr="00000000" w14:paraId="0000002B">
      <w:pPr>
        <w:numPr>
          <w:ilvl w:val="0"/>
          <w:numId w:val="1"/>
        </w:numPr>
        <w:ind w:left="993" w:right="-567" w:hanging="360"/>
        <w:jc w:val="both"/>
        <w:rPr>
          <w:sz w:val="22"/>
          <w:szCs w:val="22"/>
        </w:rPr>
      </w:pPr>
      <w:r w:rsidDel="00000000" w:rsidR="00000000" w:rsidRPr="00000000">
        <w:rPr>
          <w:sz w:val="22"/>
          <w:szCs w:val="22"/>
          <w:rtl w:val="0"/>
        </w:rPr>
        <w:t xml:space="preserve">the general conditions,</w:t>
      </w:r>
    </w:p>
    <w:p w:rsidR="00000000" w:rsidDel="00000000" w:rsidP="00000000" w:rsidRDefault="00000000" w:rsidRPr="00000000" w14:paraId="0000002C">
      <w:pPr>
        <w:numPr>
          <w:ilvl w:val="0"/>
          <w:numId w:val="1"/>
        </w:numPr>
        <w:ind w:left="993" w:right="-567" w:hanging="360"/>
        <w:jc w:val="both"/>
        <w:rPr>
          <w:sz w:val="22"/>
          <w:szCs w:val="22"/>
        </w:rPr>
      </w:pPr>
      <w:r w:rsidDel="00000000" w:rsidR="00000000" w:rsidRPr="00000000">
        <w:rPr>
          <w:sz w:val="22"/>
          <w:szCs w:val="22"/>
          <w:rtl w:val="0"/>
        </w:rPr>
        <w:t xml:space="preserve">the bill of quantities (after arithmetical corrections) and detailed breakdown of prices,</w:t>
      </w:r>
    </w:p>
    <w:p w:rsidR="00000000" w:rsidDel="00000000" w:rsidP="00000000" w:rsidRDefault="00000000" w:rsidRPr="00000000" w14:paraId="0000002D">
      <w:pPr>
        <w:numPr>
          <w:ilvl w:val="0"/>
          <w:numId w:val="1"/>
        </w:numPr>
        <w:ind w:left="993" w:right="-567" w:hanging="360"/>
        <w:jc w:val="both"/>
        <w:rPr>
          <w:sz w:val="22"/>
          <w:szCs w:val="22"/>
        </w:rPr>
      </w:pPr>
      <w:r w:rsidDel="00000000" w:rsidR="00000000" w:rsidRPr="00000000">
        <w:rPr>
          <w:sz w:val="22"/>
          <w:szCs w:val="22"/>
          <w:rtl w:val="0"/>
        </w:rPr>
        <w:t xml:space="preserve">the technical </w:t>
      </w:r>
      <w:r w:rsidDel="00000000" w:rsidR="00000000" w:rsidRPr="00000000">
        <w:rPr>
          <w:rtl w:val="0"/>
        </w:rPr>
        <w:t xml:space="preserve">and/or performance </w:t>
      </w:r>
      <w:r w:rsidDel="00000000" w:rsidR="00000000" w:rsidRPr="00000000">
        <w:rPr>
          <w:sz w:val="22"/>
          <w:szCs w:val="22"/>
          <w:rtl w:val="0"/>
        </w:rPr>
        <w:t xml:space="preserve">specifications,</w:t>
      </w:r>
    </w:p>
    <w:p w:rsidR="00000000" w:rsidDel="00000000" w:rsidP="00000000" w:rsidRDefault="00000000" w:rsidRPr="00000000" w14:paraId="0000002E">
      <w:pPr>
        <w:numPr>
          <w:ilvl w:val="0"/>
          <w:numId w:val="1"/>
        </w:numPr>
        <w:ind w:left="993" w:right="-567" w:hanging="360"/>
        <w:jc w:val="both"/>
        <w:rPr>
          <w:sz w:val="22"/>
          <w:szCs w:val="22"/>
        </w:rPr>
      </w:pPr>
      <w:r w:rsidDel="00000000" w:rsidR="00000000" w:rsidRPr="00000000">
        <w:rPr>
          <w:sz w:val="22"/>
          <w:szCs w:val="22"/>
          <w:rtl w:val="0"/>
        </w:rPr>
        <w:t xml:space="preserve">the design documentation (drawings),</w:t>
      </w:r>
    </w:p>
    <w:p w:rsidR="00000000" w:rsidDel="00000000" w:rsidP="00000000" w:rsidRDefault="00000000" w:rsidRPr="00000000" w14:paraId="0000002F">
      <w:pPr>
        <w:numPr>
          <w:ilvl w:val="0"/>
          <w:numId w:val="1"/>
        </w:numPr>
        <w:ind w:left="993" w:right="-567" w:hanging="360"/>
        <w:jc w:val="both"/>
        <w:rPr>
          <w:sz w:val="22"/>
          <w:szCs w:val="22"/>
        </w:rPr>
      </w:pPr>
      <w:r w:rsidDel="00000000" w:rsidR="00000000" w:rsidRPr="00000000">
        <w:rPr>
          <w:sz w:val="22"/>
          <w:szCs w:val="22"/>
          <w:rtl w:val="0"/>
        </w:rPr>
        <w:t xml:space="preserve">any other documents forming part of the contract.</w:t>
      </w:r>
    </w:p>
    <w:p w:rsidR="00000000" w:rsidDel="00000000" w:rsidP="00000000" w:rsidRDefault="00000000" w:rsidRPr="00000000" w14:paraId="00000030">
      <w:pPr>
        <w:ind w:right="-567"/>
        <w:jc w:val="both"/>
        <w:rPr>
          <w:sz w:val="22"/>
          <w:szCs w:val="22"/>
        </w:rPr>
      </w:pPr>
      <w:r w:rsidDel="00000000" w:rsidR="00000000" w:rsidRPr="00000000">
        <w:rPr>
          <w:rtl w:val="0"/>
        </w:rPr>
      </w:r>
    </w:p>
    <w:p w:rsidR="00000000" w:rsidDel="00000000" w:rsidP="00000000" w:rsidRDefault="00000000" w:rsidRPr="00000000" w14:paraId="00000031">
      <w:pPr>
        <w:spacing w:after="240" w:lineRule="auto"/>
        <w:ind w:left="567" w:right="-45" w:firstLine="0"/>
        <w:jc w:val="both"/>
        <w:rPr>
          <w:sz w:val="22"/>
          <w:szCs w:val="22"/>
        </w:rPr>
      </w:pPr>
      <w:r w:rsidDel="00000000" w:rsidR="00000000" w:rsidRPr="00000000">
        <w:rPr>
          <w:sz w:val="22"/>
          <w:szCs w:val="22"/>
          <w:rtl w:val="0"/>
        </w:rPr>
        <w:t xml:space="preserve">The various documents making up the contract shall be deemed to be mutually explanatory; in cases of ambiguity or divergence, they shall prevail in the order in which they appear above. Addenda shall have the order of precedence of the document they are amending.</w:t>
      </w:r>
    </w:p>
    <w:p w:rsidR="00000000" w:rsidDel="00000000" w:rsidP="00000000" w:rsidRDefault="00000000" w:rsidRPr="00000000" w14:paraId="00000032">
      <w:pPr>
        <w:spacing w:after="240" w:lineRule="auto"/>
        <w:ind w:left="567" w:right="-45" w:hanging="567"/>
        <w:jc w:val="both"/>
        <w:rPr>
          <w:sz w:val="22"/>
          <w:szCs w:val="22"/>
        </w:rPr>
      </w:pPr>
      <w:r w:rsidDel="00000000" w:rsidR="00000000" w:rsidRPr="00000000">
        <w:rPr>
          <w:b w:val="1"/>
          <w:sz w:val="22"/>
          <w:szCs w:val="22"/>
          <w:rtl w:val="0"/>
        </w:rPr>
        <w:t xml:space="preserve">(3)</w:t>
      </w:r>
      <w:r w:rsidDel="00000000" w:rsidR="00000000" w:rsidRPr="00000000">
        <w:rPr>
          <w:sz w:val="22"/>
          <w:szCs w:val="22"/>
          <w:rtl w:val="0"/>
        </w:rPr>
        <w:tab/>
        <w:t xml:space="preserve">In consideration of the payments to be made by the contracting authority to the contractor as hereinafter mentioned, the contractor undertakes to execute and complete the works and remedy defects therein in full compliance with the provisions of the contract.</w:t>
      </w:r>
    </w:p>
    <w:p w:rsidR="00000000" w:rsidDel="00000000" w:rsidP="00000000" w:rsidRDefault="00000000" w:rsidRPr="00000000" w14:paraId="00000033">
      <w:pPr>
        <w:spacing w:after="120" w:lineRule="auto"/>
        <w:ind w:left="567" w:right="-45" w:hanging="567"/>
        <w:jc w:val="both"/>
        <w:rPr>
          <w:sz w:val="22"/>
          <w:szCs w:val="22"/>
        </w:rPr>
      </w:pPr>
      <w:r w:rsidDel="00000000" w:rsidR="00000000" w:rsidRPr="00000000">
        <w:rPr>
          <w:b w:val="1"/>
          <w:sz w:val="22"/>
          <w:szCs w:val="22"/>
          <w:rtl w:val="0"/>
        </w:rPr>
        <w:t xml:space="preserve">(4)</w:t>
      </w:r>
      <w:r w:rsidDel="00000000" w:rsidR="00000000" w:rsidRPr="00000000">
        <w:rPr>
          <w:sz w:val="22"/>
          <w:szCs w:val="22"/>
          <w:rtl w:val="0"/>
        </w:rPr>
        <w:tab/>
        <w:t xml:space="preserve">The contracting authority hereby agrees to pay the contractor in consideration of the execution and completion of the works and remedying of defects therein the amount of:</w:t>
      </w:r>
    </w:p>
    <w:p w:rsidR="00000000" w:rsidDel="00000000" w:rsidP="00000000" w:rsidRDefault="00000000" w:rsidRPr="00000000" w14:paraId="00000034">
      <w:pPr>
        <w:tabs>
          <w:tab w:val="left" w:leader="none" w:pos="851"/>
          <w:tab w:val="right" w:leader="none" w:pos="8505"/>
        </w:tabs>
        <w:spacing w:before="120" w:lineRule="auto"/>
        <w:ind w:left="851" w:right="97" w:hanging="284"/>
        <w:rPr>
          <w:sz w:val="22"/>
          <w:szCs w:val="22"/>
        </w:rPr>
      </w:pPr>
      <w:r w:rsidDel="00000000" w:rsidR="00000000" w:rsidRPr="00000000">
        <w:rPr>
          <w:sz w:val="22"/>
          <w:szCs w:val="22"/>
          <w:rtl w:val="0"/>
        </w:rPr>
        <w:t xml:space="preserve">-</w:t>
        <w:tab/>
        <w:t xml:space="preserve">Contract price in USD  including VAT and other taxes &lt;amount&gt; </w:t>
        <w:tab/>
        <w:t xml:space="preserve">  </w:t>
      </w:r>
      <w:r w:rsidDel="00000000" w:rsidR="00000000" w:rsidRPr="00000000">
        <w:rPr>
          <w:sz w:val="22"/>
          <w:szCs w:val="22"/>
          <w:rtl w:val="0"/>
        </w:rPr>
        <w:t xml:space="preserve"> &lt;</w:t>
      </w:r>
      <w:r w:rsidDel="00000000" w:rsidR="00000000" w:rsidRPr="00000000">
        <w:rPr>
          <w:sz w:val="22"/>
          <w:szCs w:val="22"/>
          <w:rtl w:val="0"/>
        </w:rPr>
        <w:t xml:space="preserve">amount in words&gt; </w:t>
      </w:r>
    </w:p>
    <w:p w:rsidR="00000000" w:rsidDel="00000000" w:rsidP="00000000" w:rsidRDefault="00000000" w:rsidRPr="00000000" w14:paraId="00000035">
      <w:pPr>
        <w:tabs>
          <w:tab w:val="left" w:leader="none" w:pos="851"/>
          <w:tab w:val="right" w:leader="none" w:pos="8505"/>
        </w:tabs>
        <w:spacing w:before="120" w:lineRule="auto"/>
        <w:ind w:left="851" w:right="97" w:hanging="284"/>
        <w:rPr>
          <w:sz w:val="22"/>
          <w:szCs w:val="22"/>
        </w:rPr>
      </w:pPr>
      <w:r w:rsidDel="00000000" w:rsidR="00000000" w:rsidRPr="00000000">
        <w:rPr>
          <w:rtl w:val="0"/>
        </w:rPr>
      </w:r>
    </w:p>
    <w:p w:rsidR="00000000" w:rsidDel="00000000" w:rsidP="00000000" w:rsidRDefault="00000000" w:rsidRPr="00000000" w14:paraId="00000036">
      <w:pPr>
        <w:spacing w:after="240" w:lineRule="auto"/>
        <w:ind w:right="-45"/>
        <w:jc w:val="both"/>
        <w:rPr>
          <w:sz w:val="22"/>
          <w:szCs w:val="22"/>
          <w:highlight w:val="white"/>
        </w:rPr>
      </w:pPr>
      <w:r w:rsidDel="00000000" w:rsidR="00000000" w:rsidRPr="00000000">
        <w:rPr>
          <w:sz w:val="22"/>
          <w:szCs w:val="22"/>
          <w:highlight w:val="white"/>
          <w:rtl w:val="0"/>
        </w:rPr>
        <w:t xml:space="preserve">VAT will be paid in compliance with the binding regulations, national law and international agreements concerning the execution of the project. In witness whereof the parties hereto have signed the contract. This contract shall take effect on the date on which it is signed by the last party, namely the contractor.</w:t>
      </w:r>
    </w:p>
    <w:p w:rsidR="00000000" w:rsidDel="00000000" w:rsidP="00000000" w:rsidRDefault="00000000" w:rsidRPr="00000000" w14:paraId="00000037">
      <w:pPr>
        <w:jc w:val="both"/>
        <w:rPr>
          <w:sz w:val="22"/>
          <w:szCs w:val="22"/>
        </w:rPr>
      </w:pPr>
      <w:r w:rsidDel="00000000" w:rsidR="00000000" w:rsidRPr="00000000">
        <w:rPr>
          <w:sz w:val="22"/>
          <w:szCs w:val="22"/>
          <w:rtl w:val="0"/>
        </w:rPr>
        <w:t xml:space="preserve">Done in English in </w:t>
      </w:r>
      <w:r w:rsidDel="00000000" w:rsidR="00000000" w:rsidRPr="00000000">
        <w:rPr>
          <w:sz w:val="22"/>
          <w:szCs w:val="22"/>
          <w:rtl w:val="0"/>
        </w:rPr>
        <w:t xml:space="preserve">[three] originals, one original for the contracting authority, one original for the AICS, and one original for the contractor.</w:t>
      </w:r>
    </w:p>
    <w:p w:rsidR="00000000" w:rsidDel="00000000" w:rsidP="00000000" w:rsidRDefault="00000000" w:rsidRPr="00000000" w14:paraId="00000038">
      <w:pPr>
        <w:keepNext w:val="1"/>
        <w:ind w:left="567" w:hanging="567"/>
        <w:jc w:val="both"/>
        <w:rPr>
          <w:sz w:val="22"/>
          <w:szCs w:val="22"/>
        </w:rPr>
      </w:pPr>
      <w:r w:rsidDel="00000000" w:rsidR="00000000" w:rsidRPr="00000000">
        <w:rPr>
          <w:rtl w:val="0"/>
        </w:rPr>
      </w:r>
    </w:p>
    <w:tbl>
      <w:tblPr>
        <w:tblStyle w:val="Table1"/>
        <w:tblW w:w="8611.0" w:type="dxa"/>
        <w:jc w:val="left"/>
        <w:tblInd w:w="560.0" w:type="dxa"/>
        <w:tblLayout w:type="fixed"/>
        <w:tblLook w:val="0000"/>
      </w:tblPr>
      <w:tblGrid>
        <w:gridCol w:w="1134"/>
        <w:gridCol w:w="3119"/>
        <w:gridCol w:w="1134"/>
        <w:gridCol w:w="3224"/>
        <w:tblGridChange w:id="0">
          <w:tblGrid>
            <w:gridCol w:w="1134"/>
            <w:gridCol w:w="3119"/>
            <w:gridCol w:w="1134"/>
            <w:gridCol w:w="3224"/>
          </w:tblGrid>
        </w:tblGridChange>
      </w:tblGrid>
      <w:tr>
        <w:trPr>
          <w:cantSplit w:val="0"/>
          <w:trHeight w:val="520" w:hRule="atLeast"/>
          <w:tblHeader w:val="0"/>
        </w:trPr>
        <w:tc>
          <w:tcPr>
            <w:gridSpan w:val="2"/>
          </w:tcPr>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pacing w:after="120" w:before="120" w:lineRule="auto"/>
              <w:ind w:left="567" w:hanging="567"/>
              <w:jc w:val="both"/>
              <w:rPr>
                <w:b w:val="1"/>
                <w:color w:val="000000"/>
                <w:sz w:val="22"/>
                <w:szCs w:val="22"/>
              </w:rPr>
            </w:pPr>
            <w:r w:rsidDel="00000000" w:rsidR="00000000" w:rsidRPr="00000000">
              <w:rPr>
                <w:b w:val="1"/>
                <w:color w:val="000000"/>
                <w:sz w:val="22"/>
                <w:szCs w:val="22"/>
                <w:rtl w:val="0"/>
              </w:rPr>
              <w:t xml:space="preserve">For the contractor</w:t>
            </w:r>
          </w:p>
        </w:tc>
        <w:tc>
          <w:tcPr>
            <w:gridSpan w:val="2"/>
          </w:tcPr>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120" w:before="120" w:lineRule="auto"/>
              <w:ind w:left="567" w:hanging="567"/>
              <w:jc w:val="both"/>
              <w:rPr>
                <w:b w:val="1"/>
                <w:color w:val="000000"/>
                <w:sz w:val="22"/>
                <w:szCs w:val="22"/>
              </w:rPr>
            </w:pPr>
            <w:r w:rsidDel="00000000" w:rsidR="00000000" w:rsidRPr="00000000">
              <w:rPr>
                <w:b w:val="1"/>
                <w:color w:val="000000"/>
                <w:sz w:val="22"/>
                <w:szCs w:val="22"/>
                <w:rtl w:val="0"/>
              </w:rPr>
              <w:t xml:space="preserve">For the contracting authority</w:t>
            </w:r>
          </w:p>
        </w:tc>
      </w:tr>
      <w:tr>
        <w:trPr>
          <w:cantSplit w:val="1"/>
          <w:trHeight w:val="555" w:hRule="atLeast"/>
          <w:tblHeader w:val="0"/>
        </w:trPr>
        <w:tc>
          <w:tcPr/>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Name:</w:t>
            </w:r>
          </w:p>
        </w:tc>
        <w:tc>
          <w:tcPr/>
          <w:p w:rsidR="00000000" w:rsidDel="00000000" w:rsidP="00000000" w:rsidRDefault="00000000" w:rsidRPr="00000000" w14:paraId="0000003E">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Name:</w:t>
            </w:r>
          </w:p>
        </w:tc>
        <w:tc>
          <w:tcPr/>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r>
        <w:trPr>
          <w:cantSplit w:val="1"/>
          <w:trHeight w:val="577" w:hRule="atLeast"/>
          <w:tblHeader w:val="0"/>
        </w:trPr>
        <w:tc>
          <w:tcPr/>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Title:</w:t>
            </w:r>
          </w:p>
        </w:tc>
        <w:tc>
          <w:tcPr/>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Title:</w:t>
            </w:r>
          </w:p>
        </w:tc>
        <w:tc>
          <w:tcPr/>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r>
        <w:trPr>
          <w:cantSplit w:val="1"/>
          <w:trHeight w:val="878"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Signature:</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Rule="auto"/>
              <w:ind w:left="567" w:hanging="567"/>
              <w:jc w:val="both"/>
              <w:rPr>
                <w:color w:val="000000"/>
                <w:sz w:val="22"/>
                <w:szCs w:val="22"/>
              </w:rPr>
            </w:pPr>
            <w:r w:rsidDel="00000000" w:rsidR="00000000" w:rsidRPr="00000000">
              <w:rPr>
                <w:color w:val="000000"/>
                <w:sz w:val="22"/>
                <w:szCs w:val="22"/>
                <w:rtl w:val="0"/>
              </w:rPr>
              <w:t xml:space="preserve">Signature:</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r>
        <w:trPr>
          <w:cantSplit w:val="1"/>
          <w:trHeight w:val="428"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Rule="auto"/>
              <w:jc w:val="both"/>
              <w:rPr>
                <w:color w:val="000000"/>
                <w:sz w:val="22"/>
                <w:szCs w:val="22"/>
              </w:rPr>
            </w:pPr>
            <w:r w:rsidDel="00000000" w:rsidR="00000000" w:rsidRPr="00000000">
              <w:rPr>
                <w:color w:val="000000"/>
                <w:sz w:val="22"/>
                <w:szCs w:val="22"/>
                <w:rtl w:val="0"/>
              </w:rPr>
              <w:t xml:space="preserve">Date:</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Rule="auto"/>
              <w:jc w:val="both"/>
              <w:rPr>
                <w:color w:val="000000"/>
                <w:sz w:val="22"/>
                <w:szCs w:val="22"/>
              </w:rPr>
            </w:pPr>
            <w:r w:rsidDel="00000000" w:rsidR="00000000" w:rsidRPr="00000000">
              <w:rPr>
                <w:color w:val="000000"/>
                <w:sz w:val="22"/>
                <w:szCs w:val="22"/>
                <w:rtl w:val="0"/>
              </w:rPr>
              <w:t xml:space="preserve">Date:</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567" w:hanging="567"/>
              <w:jc w:val="both"/>
              <w:rPr>
                <w:color w:val="000000"/>
                <w:sz w:val="22"/>
                <w:szCs w:val="22"/>
              </w:rPr>
            </w:pPr>
            <w:r w:rsidDel="00000000" w:rsidR="00000000" w:rsidRPr="00000000">
              <w:rPr>
                <w:rtl w:val="0"/>
              </w:rPr>
            </w:r>
          </w:p>
        </w:tc>
      </w:tr>
    </w:tbl>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1077" w:top="1298" w:left="1298" w:right="1298" w:header="720" w:footer="5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ind w:right="5"/>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sz w:val="18"/>
        <w:szCs w:val="18"/>
        <w:rtl w:val="0"/>
      </w:rPr>
      <w:t xml:space="preserve">d4n_contract_en.doc</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spacing w:before="60" w:lineRule="auto"/>
      <w:ind w:right="6"/>
      <w:rPr>
        <w:color w:val="000000"/>
        <w:sz w:val="18"/>
        <w:szCs w:val="18"/>
      </w:rPr>
    </w:pPr>
    <w:r w:rsidDel="00000000" w:rsidR="00000000" w:rsidRPr="00000000">
      <w:rPr>
        <w:b w:val="1"/>
        <w:color w:val="000000"/>
        <w:sz w:val="18"/>
        <w:szCs w:val="18"/>
        <w:rtl w:val="0"/>
      </w:rPr>
      <w:t xml:space="preserve">1 December 2016</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rPr>
        <w:b w:val="1"/>
        <w:color w:val="000000"/>
        <w:sz w:val="20"/>
        <w:szCs w:val="20"/>
      </w:rPr>
    </w:pPr>
    <w:r w:rsidDel="00000000" w:rsidR="00000000" w:rsidRPr="00000000">
      <w:rPr>
        <w:color w:val="000000"/>
        <w:sz w:val="18"/>
        <w:szCs w:val="18"/>
        <w:rtl w:val="0"/>
      </w:rPr>
      <w:t xml:space="preserve">d4n_contract_en.doc</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Where the contracting party is an individual.</w:t>
      </w:r>
    </w:p>
  </w:footnote>
  <w:footnote w:id="1">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Where applicable. </w:t>
      </w:r>
    </w:p>
  </w:footnote>
  <w:footnote w:id="2">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Except where the contracting party is not VAT registered.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2"/>
        <w:szCs w:val="22"/>
      </w:rPr>
    </w:pPr>
    <w:r w:rsidDel="00000000" w:rsidR="00000000" w:rsidRPr="00000000">
      <w:rPr>
        <w:color w:val="000000"/>
        <w:sz w:val="22"/>
        <w:szCs w:val="22"/>
        <w:rtl w:val="0"/>
      </w:rPr>
      <w:t xml:space="preserve">No. &lt;Contract number&gt;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ind w:right="360"/>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713" w:hanging="360"/>
      </w:pPr>
      <w:rPr/>
    </w:lvl>
    <w:lvl w:ilvl="1">
      <w:start w:val="1"/>
      <w:numFmt w:val="lowerLetter"/>
      <w:lvlText w:val="%2."/>
      <w:lvlJc w:val="left"/>
      <w:pPr>
        <w:ind w:left="2433" w:hanging="360"/>
      </w:pPr>
      <w:rPr/>
    </w:lvl>
    <w:lvl w:ilvl="2">
      <w:start w:val="1"/>
      <w:numFmt w:val="lowerRoman"/>
      <w:lvlText w:val="%3."/>
      <w:lvlJc w:val="right"/>
      <w:pPr>
        <w:ind w:left="3153" w:hanging="180"/>
      </w:pPr>
      <w:rPr/>
    </w:lvl>
    <w:lvl w:ilvl="3">
      <w:start w:val="1"/>
      <w:numFmt w:val="decimal"/>
      <w:lvlText w:val="%4."/>
      <w:lvlJc w:val="left"/>
      <w:pPr>
        <w:ind w:left="3873" w:hanging="360"/>
      </w:pPr>
      <w:rPr/>
    </w:lvl>
    <w:lvl w:ilvl="4">
      <w:start w:val="1"/>
      <w:numFmt w:val="lowerLetter"/>
      <w:lvlText w:val="%5."/>
      <w:lvlJc w:val="left"/>
      <w:pPr>
        <w:ind w:left="4593" w:hanging="360"/>
      </w:pPr>
      <w:rPr/>
    </w:lvl>
    <w:lvl w:ilvl="5">
      <w:start w:val="1"/>
      <w:numFmt w:val="lowerRoman"/>
      <w:lvlText w:val="%6."/>
      <w:lvlJc w:val="right"/>
      <w:pPr>
        <w:ind w:left="5313" w:hanging="180"/>
      </w:pPr>
      <w:rPr/>
    </w:lvl>
    <w:lvl w:ilvl="6">
      <w:start w:val="1"/>
      <w:numFmt w:val="decimal"/>
      <w:lvlText w:val="%7."/>
      <w:lvlJc w:val="left"/>
      <w:pPr>
        <w:ind w:left="6033" w:hanging="360"/>
      </w:pPr>
      <w:rPr/>
    </w:lvl>
    <w:lvl w:ilvl="7">
      <w:start w:val="1"/>
      <w:numFmt w:val="lowerLetter"/>
      <w:lvlText w:val="%8."/>
      <w:lvlJc w:val="left"/>
      <w:pPr>
        <w:ind w:left="6753" w:hanging="360"/>
      </w:pPr>
      <w:rPr/>
    </w:lvl>
    <w:lvl w:ilvl="8">
      <w:start w:val="1"/>
      <w:numFmt w:val="lowerRoman"/>
      <w:lvlText w:val="%9."/>
      <w:lvlJc w:val="right"/>
      <w:pPr>
        <w:ind w:left="7473"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ind w:left="2880" w:hanging="720"/>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qFormat w:val="1"/>
    <w:rsid w:val="008A56B5"/>
    <w:rPr>
      <w:snapToGrid w:val="0"/>
      <w:lang w:eastAsia="en-US"/>
    </w:rPr>
  </w:style>
  <w:style w:type="paragraph" w:styleId="Titre1">
    <w:name w:val="heading 1"/>
    <w:basedOn w:val="Normal"/>
    <w:next w:val="Normal"/>
    <w:uiPriority w:val="9"/>
    <w:qFormat w:val="1"/>
    <w:pPr>
      <w:keepNext w:val="1"/>
      <w:jc w:val="center"/>
      <w:outlineLvl w:val="0"/>
    </w:pPr>
    <w:rPr>
      <w:rFonts w:ascii="Arial" w:hAnsi="Arial"/>
      <w:b w:val="1"/>
      <w:color w:val="ff0000"/>
      <w:sz w:val="28"/>
    </w:rPr>
  </w:style>
  <w:style w:type="paragraph" w:styleId="Titre2">
    <w:name w:val="heading 2"/>
    <w:basedOn w:val="Normal"/>
    <w:next w:val="Normal"/>
    <w:link w:val="Titre2Car"/>
    <w:uiPriority w:val="9"/>
    <w:semiHidden w:val="1"/>
    <w:unhideWhenUsed w:val="1"/>
    <w:qFormat w:val="1"/>
    <w:pPr>
      <w:keepNext w:val="1"/>
      <w:ind w:left="1276" w:hanging="425"/>
      <w:jc w:val="both"/>
      <w:outlineLvl w:val="1"/>
    </w:pPr>
    <w:rPr>
      <w:rFonts w:ascii="Arial" w:hAnsi="Arial"/>
      <w:b w:val="1"/>
      <w:sz w:val="20"/>
    </w:rPr>
  </w:style>
  <w:style w:type="paragraph" w:styleId="Titre3">
    <w:name w:val="heading 3"/>
    <w:basedOn w:val="Normal"/>
    <w:next w:val="Normal"/>
    <w:link w:val="Titre3Car"/>
    <w:uiPriority w:val="9"/>
    <w:semiHidden w:val="1"/>
    <w:unhideWhenUsed w:val="1"/>
    <w:qFormat w:val="1"/>
    <w:pPr>
      <w:keepNext w:val="1"/>
      <w:jc w:val="center"/>
      <w:outlineLvl w:val="2"/>
    </w:pPr>
    <w:rPr>
      <w:rFonts w:ascii="Arial" w:hAnsi="Arial"/>
      <w:b w:val="1"/>
      <w:color w:val="ff0000"/>
      <w:sz w:val="36"/>
    </w:rPr>
  </w:style>
  <w:style w:type="paragraph" w:styleId="Titre40">
    <w:name w:val="heading 4"/>
    <w:basedOn w:val="Normal"/>
    <w:next w:val="Normal"/>
    <w:uiPriority w:val="9"/>
    <w:semiHidden w:val="1"/>
    <w:unhideWhenUsed w:val="1"/>
    <w:qFormat w:val="1"/>
    <w:pPr>
      <w:keepNext w:val="1"/>
      <w:numPr>
        <w:ilvl w:val="3"/>
        <w:numId w:val="2"/>
      </w:numPr>
      <w:spacing w:after="60" w:before="240"/>
      <w:outlineLvl w:val="3"/>
    </w:pPr>
    <w:rPr>
      <w:rFonts w:ascii="Arial" w:hAnsi="Arial"/>
      <w:b w:val="1"/>
      <w:lang w:val="sv-SE"/>
    </w:rPr>
  </w:style>
  <w:style w:type="paragraph" w:styleId="Titre5">
    <w:name w:val="heading 5"/>
    <w:basedOn w:val="Normal"/>
    <w:next w:val="Normal"/>
    <w:uiPriority w:val="9"/>
    <w:semiHidden w:val="1"/>
    <w:unhideWhenUsed w:val="1"/>
    <w:qFormat w:val="1"/>
    <w:pPr>
      <w:keepNext w:val="1"/>
      <w:jc w:val="both"/>
      <w:outlineLvl w:val="4"/>
    </w:pPr>
    <w:rPr>
      <w:rFonts w:ascii="Arial" w:hAnsi="Arial"/>
      <w:b w:val="1"/>
      <w:sz w:val="20"/>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itre7">
    <w:name w:val="heading 7"/>
    <w:basedOn w:val="Normal"/>
    <w:next w:val="Normal"/>
    <w:qFormat w:val="1"/>
    <w:pPr>
      <w:keepNext w:val="1"/>
      <w:jc w:val="center"/>
      <w:outlineLvl w:val="6"/>
    </w:pPr>
    <w:rPr>
      <w:rFonts w:ascii="Arial" w:hAnsi="Arial"/>
      <w:b w:val="1"/>
      <w:color w:val="008000"/>
      <w:sz w:val="32"/>
    </w:rPr>
  </w:style>
  <w:style w:type="paragraph" w:styleId="Titre8">
    <w:name w:val="heading 8"/>
    <w:basedOn w:val="Normal"/>
    <w:next w:val="Normal"/>
    <w:qFormat w:val="1"/>
    <w:pPr>
      <w:keepNext w:val="1"/>
      <w:numPr>
        <w:numId w:val="1"/>
      </w:numPr>
      <w:jc w:val="both"/>
      <w:outlineLvl w:val="7"/>
    </w:pPr>
    <w:rPr>
      <w:rFonts w:ascii="Arial" w:hAnsi="Arial"/>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uiPriority w:val="10"/>
    <w:qFormat w:val="1"/>
    <w:pPr>
      <w:spacing w:after="120" w:before="120"/>
      <w:jc w:val="center"/>
    </w:pPr>
    <w:rPr>
      <w:rFonts w:ascii="Arial" w:hAnsi="Arial"/>
      <w:b w:val="1"/>
      <w:sz w:val="28"/>
      <w:lang w:val="fr-BE"/>
    </w:rPr>
  </w:style>
  <w:style w:type="paragraph" w:styleId="oddl-nadpis" w:customStyle="1">
    <w:name w:val="oddíl-nadpis"/>
    <w:basedOn w:val="Normal"/>
    <w:pPr>
      <w:keepNext w:val="1"/>
      <w:widowControl w:val="0"/>
      <w:tabs>
        <w:tab w:val="left" w:pos="567"/>
      </w:tabs>
      <w:spacing w:before="240" w:line="240" w:lineRule="exact"/>
    </w:pPr>
    <w:rPr>
      <w:rFonts w:ascii="Arial" w:hAnsi="Arial"/>
      <w:b w:val="1"/>
      <w:lang w:val="cs-CZ"/>
    </w:rPr>
  </w:style>
  <w:style w:type="paragraph" w:styleId="text-3mezera" w:customStyle="1">
    <w:name w:val="text - 3 mezera"/>
    <w:basedOn w:val="Normal"/>
    <w:pPr>
      <w:widowControl w:val="0"/>
      <w:spacing w:before="60" w:line="240" w:lineRule="exact"/>
      <w:jc w:val="both"/>
    </w:pPr>
    <w:rPr>
      <w:rFonts w:ascii="Arial" w:hAnsi="Arial"/>
      <w:lang w:val="cs-CZ"/>
    </w:rPr>
  </w:style>
  <w:style w:type="paragraph" w:styleId="1zanoren" w:customStyle="1">
    <w:name w:val="1.zanorení"/>
    <w:basedOn w:val="text-3mezera"/>
    <w:pPr>
      <w:ind w:left="2127" w:hanging="1418"/>
    </w:pPr>
  </w:style>
  <w:style w:type="paragraph" w:styleId="2zanoren" w:customStyle="1">
    <w:name w:val="2.zanorení"/>
    <w:basedOn w:val="text-3mezera"/>
    <w:pPr>
      <w:ind w:left="3402" w:hanging="1278"/>
    </w:pPr>
  </w:style>
  <w:style w:type="paragraph" w:styleId="bulletsub" w:customStyle="1">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val="1"/>
    <w:semiHidden w:val="1"/>
    <w:pPr>
      <w:tabs>
        <w:tab w:val="left" w:pos="1418"/>
        <w:tab w:val="right" w:leader="hyphen" w:pos="9072"/>
      </w:tabs>
      <w:ind w:left="850" w:right="424" w:hanging="425"/>
      <w:jc w:val="both"/>
    </w:pPr>
    <w:rPr>
      <w:rFonts w:ascii="Arial" w:hAnsi="Arial"/>
      <w:b w:val="1"/>
      <w:smallCaps w:val="1"/>
      <w:noProof w:val="1"/>
      <w:sz w:val="22"/>
    </w:rPr>
  </w:style>
  <w:style w:type="paragraph" w:styleId="TM1">
    <w:name w:val="toc 1"/>
    <w:basedOn w:val="Normal"/>
    <w:next w:val="Normal"/>
    <w:autoRedefine w:val="1"/>
    <w:semiHidden w:val="1"/>
    <w:pPr>
      <w:tabs>
        <w:tab w:val="left" w:pos="400"/>
        <w:tab w:val="left" w:pos="851"/>
        <w:tab w:val="left" w:pos="1701"/>
        <w:tab w:val="right" w:leader="hyphen" w:pos="9062"/>
      </w:tabs>
    </w:pPr>
    <w:rPr>
      <w:i w:val="1"/>
      <w:noProof w:val="1"/>
      <w:sz w:val="22"/>
    </w:rPr>
  </w:style>
  <w:style w:type="paragraph" w:styleId="bullet-3" w:customStyle="1">
    <w:name w:val="bullet-3"/>
    <w:basedOn w:val="Normal"/>
    <w:pPr>
      <w:widowControl w:val="0"/>
      <w:spacing w:before="240" w:line="240" w:lineRule="exact"/>
      <w:ind w:left="2212" w:hanging="284"/>
      <w:jc w:val="both"/>
    </w:pPr>
    <w:rPr>
      <w:rFonts w:ascii="Arial" w:hAnsi="Arial"/>
      <w:lang w:val="cs-CZ"/>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styleId="tabulka" w:customStyle="1">
    <w:name w:val="tabulka"/>
    <w:basedOn w:val="text-3mezera"/>
    <w:pPr>
      <w:spacing w:before="120"/>
      <w:jc w:val="center"/>
    </w:pPr>
    <w:rPr>
      <w:sz w:val="20"/>
    </w:rPr>
  </w:style>
  <w:style w:type="paragraph" w:styleId="Notedebasdepage">
    <w:name w:val="footnote text"/>
    <w:basedOn w:val="Normal"/>
    <w:autoRedefine w:val="1"/>
    <w:semiHidden w:val="1"/>
    <w:rsid w:val="008A56B5"/>
    <w:rPr>
      <w:sz w:val="20"/>
    </w:rPr>
  </w:style>
  <w:style w:type="character" w:styleId="Lienhypertexte">
    <w:name w:val="Hyperlink"/>
    <w:rPr>
      <w:color w:val="0000ff"/>
      <w:u w:val="single"/>
    </w:rPr>
  </w:style>
  <w:style w:type="paragraph" w:styleId="Volume" w:customStyle="1">
    <w:name w:val="Volume"/>
    <w:basedOn w:val="text"/>
    <w:next w:val="Section"/>
    <w:pPr>
      <w:pageBreakBefore w:val="1"/>
      <w:spacing w:before="360" w:line="360" w:lineRule="exact"/>
      <w:jc w:val="center"/>
    </w:pPr>
    <w:rPr>
      <w:b w:val="1"/>
      <w:sz w:val="36"/>
    </w:rPr>
  </w:style>
  <w:style w:type="paragraph" w:styleId="text" w:customStyle="1">
    <w:name w:val="text"/>
    <w:pPr>
      <w:widowControl w:val="0"/>
      <w:spacing w:before="240" w:line="240" w:lineRule="exact"/>
      <w:jc w:val="both"/>
    </w:pPr>
    <w:rPr>
      <w:rFonts w:ascii="Arial" w:hAnsi="Arial"/>
      <w:snapToGrid w:val="0"/>
      <w:lang w:eastAsia="en-US" w:val="cs-CZ"/>
    </w:rPr>
  </w:style>
  <w:style w:type="paragraph" w:styleId="Section" w:customStyle="1">
    <w:name w:val="Section"/>
    <w:basedOn w:val="Volume"/>
    <w:pPr>
      <w:pageBreakBefore w:val="0"/>
      <w:spacing w:before="0"/>
    </w:pPr>
    <w:rPr>
      <w:sz w:val="32"/>
    </w:rPr>
  </w:style>
  <w:style w:type="paragraph" w:styleId="textcslovan" w:customStyle="1">
    <w:name w:val="text císlovaný"/>
    <w:basedOn w:val="text"/>
    <w:pPr>
      <w:ind w:left="567" w:hanging="567"/>
    </w:pPr>
  </w:style>
  <w:style w:type="paragraph" w:styleId="Nadpis-STRANA" w:customStyle="1">
    <w:name w:val="Nadpis - STRANA"/>
    <w:basedOn w:val="text"/>
    <w:next w:val="Volume"/>
    <w:pPr>
      <w:pageBreakBefore w:val="1"/>
      <w:spacing w:before="5040" w:line="520" w:lineRule="exact"/>
      <w:jc w:val="center"/>
    </w:pPr>
    <w:rPr>
      <w:b w:val="1"/>
      <w:sz w:val="36"/>
    </w:rPr>
  </w:style>
  <w:style w:type="character" w:styleId="Appelnotedebasdep">
    <w:name w:val="footnote reference"/>
    <w:semiHidden w:val="1"/>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styleId="Blockquote" w:customStyle="1">
    <w:name w:val="Blockquote"/>
    <w:basedOn w:val="Normal"/>
    <w:pPr>
      <w:widowControl w:val="0"/>
      <w:spacing w:after="100" w:before="100"/>
      <w:ind w:left="360" w:right="360"/>
    </w:pPr>
  </w:style>
  <w:style w:type="paragraph" w:styleId="Text1" w:customStyle="1">
    <w:name w:val="Text 1"/>
    <w:basedOn w:val="Normal"/>
    <w:pPr>
      <w:spacing w:after="120" w:before="120"/>
      <w:ind w:left="851"/>
      <w:jc w:val="both"/>
    </w:pPr>
  </w:style>
  <w:style w:type="paragraph" w:styleId="ManualNumPar1" w:customStyle="1">
    <w:name w:val="Manual NumPar 1"/>
    <w:basedOn w:val="Normal"/>
    <w:next w:val="Text1"/>
    <w:pPr>
      <w:spacing w:after="120" w:before="120"/>
      <w:ind w:left="851" w:hanging="851"/>
      <w:jc w:val="both"/>
    </w:pPr>
  </w:style>
  <w:style w:type="paragraph" w:styleId="Point1" w:customStyle="1">
    <w:name w:val="Point 1"/>
    <w:basedOn w:val="Normal"/>
    <w:pPr>
      <w:spacing w:after="120" w:before="120"/>
      <w:ind w:left="1418" w:hanging="567"/>
      <w:jc w:val="both"/>
    </w:pPr>
  </w:style>
  <w:style w:type="paragraph" w:styleId="Sous-titre">
    <w:name w:val="Subtitle"/>
    <w:basedOn w:val="Normal"/>
    <w:next w:val="Normal"/>
    <w:uiPriority w:val="11"/>
    <w:qFormat w:val="1"/>
    <w:pPr>
      <w:spacing w:after="120" w:before="120"/>
      <w:jc w:val="center"/>
    </w:pPr>
    <w:rPr>
      <w:rFonts w:ascii="Arial" w:cs="Arial" w:eastAsia="Arial" w:hAnsi="Arial"/>
      <w:b w:val="1"/>
      <w:sz w:val="28"/>
      <w:szCs w:val="28"/>
    </w:rPr>
  </w:style>
  <w:style w:type="paragraph" w:styleId="TM3">
    <w:name w:val="toc 3"/>
    <w:basedOn w:val="Normal"/>
    <w:next w:val="Normal"/>
    <w:autoRedefine w:val="1"/>
    <w:semiHidden w:val="1"/>
    <w:pPr>
      <w:ind w:left="480"/>
    </w:pPr>
  </w:style>
  <w:style w:type="paragraph" w:styleId="TM4">
    <w:name w:val="toc 4"/>
    <w:basedOn w:val="Normal"/>
    <w:next w:val="Normal"/>
    <w:autoRedefine w:val="1"/>
    <w:semiHidden w:val="1"/>
    <w:pPr>
      <w:ind w:left="720"/>
    </w:pPr>
  </w:style>
  <w:style w:type="paragraph" w:styleId="TM5">
    <w:name w:val="toc 5"/>
    <w:basedOn w:val="Normal"/>
    <w:next w:val="Normal"/>
    <w:autoRedefine w:val="1"/>
    <w:semiHidden w:val="1"/>
    <w:pPr>
      <w:ind w:left="960"/>
    </w:pPr>
  </w:style>
  <w:style w:type="paragraph" w:styleId="TM6">
    <w:name w:val="toc 6"/>
    <w:basedOn w:val="Normal"/>
    <w:next w:val="Normal"/>
    <w:autoRedefine w:val="1"/>
    <w:semiHidden w:val="1"/>
    <w:pPr>
      <w:ind w:left="1200"/>
    </w:pPr>
  </w:style>
  <w:style w:type="paragraph" w:styleId="TM7">
    <w:name w:val="toc 7"/>
    <w:basedOn w:val="Normal"/>
    <w:next w:val="Normal"/>
    <w:autoRedefine w:val="1"/>
    <w:semiHidden w:val="1"/>
    <w:pPr>
      <w:ind w:left="1440"/>
    </w:pPr>
  </w:style>
  <w:style w:type="paragraph" w:styleId="TM8">
    <w:name w:val="toc 8"/>
    <w:basedOn w:val="Normal"/>
    <w:next w:val="Normal"/>
    <w:autoRedefine w:val="1"/>
    <w:semiHidden w:val="1"/>
    <w:pPr>
      <w:ind w:left="1680"/>
    </w:pPr>
  </w:style>
  <w:style w:type="paragraph" w:styleId="TM9">
    <w:name w:val="toc 9"/>
    <w:basedOn w:val="Normal"/>
    <w:next w:val="Normal"/>
    <w:autoRedefine w:val="1"/>
    <w:semiHidden w:val="1"/>
    <w:pPr>
      <w:ind w:left="1920"/>
    </w:pPr>
  </w:style>
  <w:style w:type="paragraph" w:styleId="Textedebulles">
    <w:name w:val="Balloon Text"/>
    <w:basedOn w:val="Normal"/>
    <w:semiHidden w:val="1"/>
    <w:rsid w:val="0087152F"/>
    <w:rPr>
      <w:rFonts w:ascii="Tahoma" w:cs="Tahoma" w:hAnsi="Tahoma"/>
      <w:sz w:val="16"/>
      <w:szCs w:val="16"/>
    </w:rPr>
  </w:style>
  <w:style w:type="paragraph" w:styleId="titre4" w:customStyle="1">
    <w:name w:val="titre4"/>
    <w:basedOn w:val="Normal"/>
    <w:pPr>
      <w:numPr>
        <w:numId w:val="2"/>
      </w:numPr>
      <w:tabs>
        <w:tab w:val="decimal" w:pos="357"/>
      </w:tabs>
      <w:ind w:left="357" w:hanging="357"/>
    </w:pPr>
    <w:rPr>
      <w:rFonts w:ascii="Arial" w:hAnsi="Arial"/>
      <w:b w:val="1"/>
    </w:rPr>
  </w:style>
  <w:style w:type="paragraph" w:styleId="Index1">
    <w:name w:val="index 1"/>
    <w:basedOn w:val="Normal"/>
    <w:next w:val="Normal"/>
    <w:autoRedefine w:val="1"/>
    <w:semiHidden w:val="1"/>
    <w:pPr>
      <w:ind w:left="240" w:hanging="240"/>
    </w:pPr>
  </w:style>
  <w:style w:type="character" w:styleId="tw4winMark" w:customStyle="1">
    <w:name w:val="tw4winMark"/>
    <w:rsid w:val="0068234B"/>
    <w:rPr>
      <w:rFonts w:ascii="Times New Roman" w:cs="Times New Roman" w:hAnsi="Times New Roman"/>
      <w:vanish w:val="1"/>
      <w:color w:val="800080"/>
      <w:sz w:val="24"/>
      <w:szCs w:val="24"/>
      <w:vertAlign w:val="subscript"/>
    </w:rPr>
  </w:style>
  <w:style w:type="paragraph" w:styleId="Corpsdetexte2">
    <w:name w:val="Body Text 2"/>
    <w:basedOn w:val="Normal"/>
    <w:rsid w:val="0068234B"/>
    <w:pPr>
      <w:tabs>
        <w:tab w:val="num" w:pos="567"/>
      </w:tabs>
      <w:jc w:val="both"/>
    </w:pPr>
    <w:rPr>
      <w:snapToGrid w:val="1"/>
      <w:lang w:eastAsia="en-GB" w:val="sv-SE"/>
    </w:rPr>
  </w:style>
  <w:style w:type="paragraph" w:styleId="CharCharCharCharCharCharCharCharCharCharCharCharCharCharCharCharCharCharCharCharCharCharCharCharCharCharChar" w:customStyle="1">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val="1"/>
      <w:lang w:val="en-US"/>
    </w:rPr>
  </w:style>
  <w:style w:type="character" w:styleId="Titre2Car" w:customStyle="1">
    <w:name w:val="Titre 2 Car"/>
    <w:link w:val="Titre2"/>
    <w:semiHidden w:val="1"/>
    <w:locked w:val="1"/>
    <w:rsid w:val="0068234B"/>
    <w:rPr>
      <w:rFonts w:ascii="Arial" w:hAnsi="Arial"/>
      <w:b w:val="1"/>
      <w:snapToGrid w:val="0"/>
      <w:lang w:bidi="ar-SA" w:eastAsia="en-US" w:val="fr-FR"/>
    </w:rPr>
  </w:style>
  <w:style w:type="character" w:styleId="lev">
    <w:name w:val="Strong"/>
    <w:qFormat w:val="1"/>
    <w:rsid w:val="0068234B"/>
    <w:rPr>
      <w:b w:val="1"/>
    </w:rPr>
  </w:style>
  <w:style w:type="character" w:styleId="DefaultMargins" w:customStyle="1">
    <w:name w:val="DefaultMargins"/>
    <w:rsid w:val="001050EE"/>
    <w:rPr>
      <w:rFonts w:ascii="Courier" w:cs="Courier" w:hAnsi="Courier"/>
      <w:sz w:val="24"/>
      <w:szCs w:val="24"/>
      <w:lang w:val="en-US"/>
    </w:rPr>
  </w:style>
  <w:style w:type="paragraph" w:styleId="corpsarticle" w:customStyle="1">
    <w:name w:val="corps_article"/>
    <w:basedOn w:val="Corpsdetexte"/>
    <w:rsid w:val="001050EE"/>
    <w:pPr>
      <w:spacing w:after="60" w:before="60"/>
      <w:ind w:right="-1"/>
    </w:pPr>
    <w:rPr>
      <w:rFonts w:ascii="Times New Roman" w:hAnsi="Times New Roman"/>
      <w:snapToGrid w:val="1"/>
      <w:sz w:val="22"/>
      <w:lang w:eastAsia="fr-FR"/>
    </w:rPr>
  </w:style>
  <w:style w:type="paragraph" w:styleId="evidence1" w:customStyle="1">
    <w:name w:val="evidence1"/>
    <w:basedOn w:val="Normal"/>
    <w:rsid w:val="001050EE"/>
    <w:pPr>
      <w:spacing w:line="360" w:lineRule="auto"/>
      <w:ind w:left="1134" w:hanging="283"/>
      <w:jc w:val="both"/>
    </w:pPr>
    <w:rPr>
      <w:rFonts w:ascii="Arial" w:cs="Arial" w:hAnsi="Arial"/>
      <w:snapToGrid w:val="1"/>
      <w:sz w:val="20"/>
      <w:lang w:eastAsia="en-GB"/>
    </w:rPr>
  </w:style>
  <w:style w:type="paragraph" w:styleId="Explorateurdedocuments">
    <w:name w:val="Document Map"/>
    <w:basedOn w:val="Normal"/>
    <w:semiHidden w:val="1"/>
    <w:rsid w:val="005478E4"/>
    <w:pPr>
      <w:shd w:color="auto" w:fill="000080" w:val="clear"/>
    </w:pPr>
    <w:rPr>
      <w:rFonts w:ascii="Tahoma" w:cs="Tahoma" w:hAnsi="Tahoma"/>
      <w:snapToGrid w:val="1"/>
      <w:sz w:val="20"/>
      <w:lang w:eastAsia="en-GB"/>
    </w:rPr>
  </w:style>
  <w:style w:type="paragraph" w:styleId="Style2" w:customStyle="1">
    <w:name w:val="Style2"/>
    <w:basedOn w:val="Normal"/>
    <w:next w:val="Normal"/>
    <w:autoRedefine w:val="1"/>
    <w:rsid w:val="005478E4"/>
    <w:pPr>
      <w:widowControl w:val="0"/>
      <w:shd w:color="auto" w:fill="ffffff" w:val="clear"/>
      <w:tabs>
        <w:tab w:val="num" w:pos="360"/>
        <w:tab w:val="left" w:pos="1620"/>
      </w:tabs>
      <w:autoSpaceDE w:val="0"/>
      <w:autoSpaceDN w:val="0"/>
      <w:adjustRightInd w:val="0"/>
      <w:spacing w:before="173"/>
      <w:ind w:left="1616" w:right="6" w:hanging="352"/>
      <w:jc w:val="both"/>
    </w:pPr>
    <w:rPr>
      <w:snapToGrid w:val="1"/>
      <w:color w:val="000000"/>
      <w:sz w:val="22"/>
      <w:szCs w:val="22"/>
      <w:lang w:val="en-US"/>
    </w:rPr>
  </w:style>
  <w:style w:type="character" w:styleId="Titre3Car" w:customStyle="1">
    <w:name w:val="Titre 3 Car"/>
    <w:link w:val="Titre3"/>
    <w:rsid w:val="005478E4"/>
    <w:rPr>
      <w:rFonts w:ascii="Arial" w:hAnsi="Arial"/>
      <w:b w:val="1"/>
      <w:snapToGrid w:val="0"/>
      <w:color w:val="ff0000"/>
      <w:sz w:val="36"/>
      <w:lang w:bidi="ar-SA" w:eastAsia="en-US" w:val="fr-FR"/>
    </w:rPr>
  </w:style>
  <w:style w:type="numbering" w:styleId="111111">
    <w:name w:val="Outline List 2"/>
    <w:basedOn w:val="Aucuneliste"/>
    <w:rsid w:val="005478E4"/>
  </w:style>
  <w:style w:type="paragraph" w:styleId="Style11ptBlackJustifiedRight001cmBefore865ptL" w:customStyle="1">
    <w:name w:val="Style 11 pt Black Justified Right:  001 cm Before:  865 pt L..."/>
    <w:basedOn w:val="Normal"/>
    <w:next w:val="Normal"/>
    <w:autoRedefine w:val="1"/>
    <w:rsid w:val="005478E4"/>
    <w:pPr>
      <w:shd w:color="auto" w:fill="ffffff" w:val="clear"/>
      <w:tabs>
        <w:tab w:val="num" w:pos="720"/>
        <w:tab w:val="right" w:pos="1701"/>
      </w:tabs>
      <w:spacing w:after="120" w:before="60" w:line="212" w:lineRule="exact"/>
      <w:ind w:left="720" w:right="6" w:hanging="720"/>
      <w:jc w:val="both"/>
    </w:pPr>
    <w:rPr>
      <w:snapToGrid w:val="1"/>
      <w:color w:val="000000"/>
      <w:sz w:val="22"/>
      <w:lang w:eastAsia="en-GB"/>
    </w:rPr>
  </w:style>
  <w:style w:type="numbering" w:styleId="Style1" w:customStyle="1">
    <w:name w:val="Style1"/>
    <w:basedOn w:val="Aucuneliste"/>
    <w:rsid w:val="005478E4"/>
  </w:style>
  <w:style w:type="paragraph" w:styleId="StyleHeading3" w:customStyle="1">
    <w:name w:val="Style Heading 3"/>
    <w:basedOn w:val="Titre3"/>
    <w:next w:val="Normal"/>
    <w:link w:val="StyleHeading3Char"/>
    <w:autoRedefine w:val="1"/>
    <w:rsid w:val="005478E4"/>
    <w:pPr>
      <w:keepNext w:val="0"/>
      <w:keepLines w:val="1"/>
      <w:tabs>
        <w:tab w:val="num" w:pos="567"/>
        <w:tab w:val="left" w:pos="1134"/>
      </w:tabs>
      <w:spacing w:after="120" w:before="120"/>
      <w:ind w:left="1134" w:hanging="567"/>
      <w:jc w:val="both"/>
    </w:pPr>
    <w:rPr>
      <w:rFonts w:ascii="Times New Roman" w:hAnsi="Times New Roman"/>
      <w:b w:val="0"/>
      <w:bCs w:val="1"/>
      <w:snapToGrid w:val="1"/>
      <w:color w:val="auto"/>
      <w:sz w:val="22"/>
      <w:szCs w:val="26"/>
      <w:lang w:val="en-US"/>
    </w:rPr>
  </w:style>
  <w:style w:type="paragraph" w:styleId="Normal2" w:customStyle="1">
    <w:name w:val="Normal2"/>
    <w:basedOn w:val="Normal"/>
    <w:next w:val="Normal"/>
    <w:link w:val="Normal2Char"/>
    <w:autoRedefine w:val="1"/>
    <w:rsid w:val="005478E4"/>
    <w:pPr>
      <w:shd w:color="auto" w:fill="ffffff" w:val="clear"/>
      <w:spacing w:after="240" w:before="120"/>
      <w:ind w:left="567" w:right="6"/>
      <w:jc w:val="both"/>
    </w:pPr>
    <w:rPr>
      <w:snapToGrid w:val="1"/>
      <w:color w:val="000000"/>
      <w:sz w:val="22"/>
      <w:szCs w:val="22"/>
      <w:lang w:val="en-US"/>
    </w:rPr>
  </w:style>
  <w:style w:type="character" w:styleId="Normal2Char" w:customStyle="1">
    <w:name w:val="Normal2 Char"/>
    <w:link w:val="Normal2"/>
    <w:rsid w:val="005478E4"/>
    <w:rPr>
      <w:color w:val="000000"/>
      <w:sz w:val="22"/>
      <w:szCs w:val="22"/>
      <w:lang w:bidi="ar-SA" w:eastAsia="en-US" w:val="en-US"/>
    </w:rPr>
  </w:style>
  <w:style w:type="character" w:styleId="StyleHeading3Char" w:customStyle="1">
    <w:name w:val="Style Heading 3 Char"/>
    <w:link w:val="StyleHeading3"/>
    <w:rsid w:val="005478E4"/>
    <w:rPr>
      <w:rFonts w:ascii="Arial" w:hAnsi="Arial"/>
      <w:b w:val="1"/>
      <w:bCs w:val="1"/>
      <w:snapToGrid w:val="0"/>
      <w:color w:val="ff0000"/>
      <w:sz w:val="22"/>
      <w:szCs w:val="26"/>
      <w:lang w:bidi="ar-SA" w:eastAsia="en-US" w:val="en-US"/>
    </w:rPr>
  </w:style>
  <w:style w:type="paragraph" w:styleId="Normal3" w:customStyle="1">
    <w:name w:val="Normal3"/>
    <w:basedOn w:val="Normal2"/>
    <w:autoRedefine w:val="1"/>
    <w:rsid w:val="005478E4"/>
    <w:pPr>
      <w:ind w:left="1134"/>
    </w:pPr>
  </w:style>
  <w:style w:type="paragraph" w:styleId="Style3" w:customStyle="1">
    <w:name w:val="Style3"/>
    <w:basedOn w:val="Normal2"/>
    <w:autoRedefine w:val="1"/>
    <w:rsid w:val="005478E4"/>
    <w:pPr>
      <w:ind w:left="1134" w:right="0"/>
    </w:pPr>
  </w:style>
  <w:style w:type="paragraph" w:styleId="Normal3tiret" w:customStyle="1">
    <w:name w:val="Normal3tiret"/>
    <w:basedOn w:val="Normal3"/>
    <w:autoRedefine w:val="1"/>
    <w:rsid w:val="005478E4"/>
    <w:pPr>
      <w:tabs>
        <w:tab w:val="left" w:pos="1304"/>
      </w:tabs>
      <w:ind w:left="1304" w:right="0" w:hanging="170"/>
    </w:pPr>
  </w:style>
  <w:style w:type="paragraph" w:styleId="Normal12" w:customStyle="1">
    <w:name w:val="Normal 12"/>
    <w:basedOn w:val="Normal"/>
    <w:rsid w:val="00F9163A"/>
    <w:rPr>
      <w:snapToGrid w:val="1"/>
      <w:lang w:eastAsia="en-GB"/>
    </w:rPr>
  </w:style>
  <w:style w:type="paragraph" w:styleId="Text2" w:customStyle="1">
    <w:name w:val="Text 2"/>
    <w:basedOn w:val="Normal"/>
    <w:rsid w:val="00F9163A"/>
    <w:pPr>
      <w:tabs>
        <w:tab w:val="left" w:pos="2160"/>
      </w:tabs>
      <w:spacing w:after="240"/>
      <w:ind w:left="1077"/>
      <w:jc w:val="both"/>
    </w:pPr>
    <w:rPr>
      <w:snapToGrid w:val="1"/>
    </w:rPr>
  </w:style>
  <w:style w:type="paragraph" w:styleId="Heading3Verdana" w:customStyle="1">
    <w:name w:val="Heading 3 + Verdana"/>
    <w:aliases w:val="11 pt,Underline,Centered,Left:  0,5 cm,After:  0 pt"/>
    <w:basedOn w:val="Titre2"/>
    <w:rsid w:val="00641155"/>
    <w:pPr>
      <w:spacing w:after="240"/>
      <w:ind w:left="284" w:firstLine="0"/>
      <w:jc w:val="center"/>
    </w:pPr>
    <w:rPr>
      <w:rFonts w:ascii="Verdana" w:hAnsi="Verdana"/>
      <w:snapToGrid w:val="1"/>
      <w:sz w:val="22"/>
      <w:szCs w:val="22"/>
      <w:u w:val="single"/>
      <w:lang w:val="fr-BE"/>
    </w:rPr>
  </w:style>
  <w:style w:type="table" w:styleId="Grilledutableau">
    <w:name w:val="Table Grid"/>
    <w:basedOn w:val="TableauNormal"/>
    <w:rsid w:val="006411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nnexetitle" w:customStyle="1">
    <w:name w:val="Annexe_title"/>
    <w:basedOn w:val="Titre1"/>
    <w:next w:val="Normal"/>
    <w:autoRedefine w:val="1"/>
    <w:rsid w:val="007F037F"/>
    <w:pPr>
      <w:keepNext w:val="0"/>
      <w:pageBreakBefore w:val="1"/>
      <w:tabs>
        <w:tab w:val="left" w:pos="1701"/>
        <w:tab w:val="left" w:pos="2552"/>
      </w:tabs>
      <w:spacing w:after="240" w:before="240"/>
      <w:outlineLvl w:val="9"/>
    </w:pPr>
    <w:rPr>
      <w:caps w:val="1"/>
      <w:snapToGrid w:val="1"/>
      <w:color w:val="auto"/>
      <w:lang w:eastAsia="en-GB"/>
    </w:rPr>
  </w:style>
  <w:style w:type="paragraph" w:styleId="titlefront" w:customStyle="1">
    <w:name w:val="title_front"/>
    <w:basedOn w:val="Normal"/>
    <w:rsid w:val="00F85039"/>
    <w:pPr>
      <w:spacing w:before="240"/>
      <w:ind w:left="1701"/>
      <w:jc w:val="right"/>
    </w:pPr>
    <w:rPr>
      <w:rFonts w:ascii="Optima" w:hAnsi="Optima"/>
      <w:b w:val="1"/>
      <w:snapToGrid w:val="1"/>
      <w:sz w:val="28"/>
      <w:lang w:eastAsia="en-GB"/>
    </w:rPr>
  </w:style>
  <w:style w:type="paragraph" w:styleId="Normalcentr">
    <w:name w:val="Block Text"/>
    <w:basedOn w:val="Normal"/>
    <w:rsid w:val="00F85039"/>
    <w:pPr>
      <w:keepNext w:val="1"/>
      <w:ind w:left="113" w:right="113"/>
      <w:jc w:val="both"/>
    </w:pPr>
    <w:rPr>
      <w:rFonts w:ascii="Arial" w:cs="Arial" w:hAnsi="Arial"/>
      <w:snapToGrid w:val="1"/>
      <w:sz w:val="20"/>
      <w:lang w:eastAsia="en-GB"/>
    </w:rPr>
  </w:style>
  <w:style w:type="character" w:styleId="Style11pt" w:customStyle="1">
    <w:name w:val="Style 11 pt"/>
    <w:rsid w:val="00B7615B"/>
    <w:rPr>
      <w:sz w:val="22"/>
    </w:rPr>
  </w:style>
  <w:style w:type="paragraph" w:styleId="Char2" w:customStyle="1">
    <w:name w:val="Char2"/>
    <w:basedOn w:val="Normal"/>
    <w:rsid w:val="00B7615B"/>
    <w:pPr>
      <w:spacing w:after="160" w:line="240" w:lineRule="exact"/>
    </w:pPr>
    <w:rPr>
      <w:rFonts w:ascii="Tahoma" w:hAnsi="Tahoma"/>
      <w:snapToGrid w:val="1"/>
      <w:sz w:val="20"/>
      <w:lang w:val="en-US"/>
    </w:rPr>
  </w:style>
  <w:style w:type="paragraph" w:styleId="classification" w:customStyle="1">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val="1"/>
      <w:snapToGrid w:val="1"/>
      <w:sz w:val="22"/>
      <w:lang w:eastAsia="en-GB"/>
    </w:rPr>
  </w:style>
  <w:style w:type="character" w:styleId="Marquedecommentaire">
    <w:name w:val="annotation reference"/>
    <w:semiHidden w:val="1"/>
    <w:rsid w:val="004842DD"/>
    <w:rPr>
      <w:sz w:val="16"/>
      <w:szCs w:val="16"/>
    </w:rPr>
  </w:style>
  <w:style w:type="paragraph" w:styleId="Commentaire">
    <w:name w:val="annotation text"/>
    <w:basedOn w:val="Normal"/>
    <w:semiHidden w:val="1"/>
    <w:rsid w:val="004842DD"/>
    <w:rPr>
      <w:sz w:val="20"/>
    </w:rPr>
  </w:style>
  <w:style w:type="paragraph" w:styleId="Objetducommentaire">
    <w:name w:val="annotation subject"/>
    <w:basedOn w:val="Commentaire"/>
    <w:next w:val="Commentaire"/>
    <w:semiHidden w:val="1"/>
    <w:rsid w:val="004842DD"/>
    <w:rPr>
      <w:b w:val="1"/>
      <w:bCs w:val="1"/>
    </w:rPr>
  </w:style>
  <w:style w:type="paragraph" w:styleId="Paragraphedeliste">
    <w:name w:val="List Paragraph"/>
    <w:basedOn w:val="Normal"/>
    <w:uiPriority w:val="34"/>
    <w:qFormat w:val="1"/>
    <w:rsid w:val="00365E3C"/>
    <w:pPr>
      <w:spacing w:after="200" w:line="276" w:lineRule="auto"/>
      <w:ind w:left="720"/>
      <w:contextualSpacing w:val="1"/>
    </w:pPr>
    <w:rPr>
      <w:rFonts w:ascii="Calibri" w:eastAsia="Calibri" w:hAnsi="Calibri"/>
      <w:snapToGrid w:val="1"/>
      <w:sz w:val="22"/>
      <w:szCs w:val="22"/>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elim.it/en"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elim.wasteproje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7NaSS/3zbB+GKJcHqUFhIBQXg==">CgMxLjAyCGguZ2pkZ3hzMgloLjMwajB6bGwyCWguMWZvYjl0ZTgAciExTS02elIySlBRWGt1UHNkRmgxakZNVTNZTWlfTGQza3Q=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2018-12-18T11:55:00Z</dcterms:created>
  <dc:creator>VISSER Maarten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-1477240103</vt:lpwstr>
  </property>
  <property fmtid="{D5CDD505-2E9C-101B-9397-08002B2CF9AE}" pid="3" name="_ReviewingToolsShownOnce">
    <vt:lpwstr>_ReviewingToolsShownOnce</vt:lpwstr>
  </property>
  <property fmtid="{D5CDD505-2E9C-101B-9397-08002B2CF9AE}" pid="4" name="ContentTypeId">
    <vt:lpwstr>0x010100724FDE23FB365D4CB8B2901107175F9F</vt:lpwstr>
  </property>
</Properties>
</file>